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3C673" w14:textId="77777777" w:rsidR="00E20476" w:rsidRPr="00E20476" w:rsidRDefault="00E20476" w:rsidP="00E20476">
      <w:pPr>
        <w:shd w:val="clear" w:color="auto" w:fill="FFFFFF"/>
        <w:rPr>
          <w:rFonts w:ascii="inherit" w:eastAsia="Times New Roman" w:hAnsi="inherit" w:cs="Arial"/>
          <w:color w:val="050505"/>
          <w:sz w:val="23"/>
          <w:szCs w:val="23"/>
        </w:rPr>
      </w:pPr>
      <w:r w:rsidRPr="00E20476">
        <w:rPr>
          <w:rFonts w:ascii="inherit" w:eastAsia="Times New Roman" w:hAnsi="inherit" w:cs="Arial"/>
          <w:color w:val="050505"/>
          <w:sz w:val="23"/>
          <w:szCs w:val="23"/>
        </w:rPr>
        <w:t>LEADING TRANSFORMATION #63:</w:t>
      </w:r>
    </w:p>
    <w:p w14:paraId="7081020A" w14:textId="77777777" w:rsidR="00E20476" w:rsidRPr="00E20476" w:rsidRDefault="00E20476" w:rsidP="00E20476">
      <w:pPr>
        <w:shd w:val="clear" w:color="auto" w:fill="FFFFFF"/>
        <w:rPr>
          <w:rFonts w:ascii="inherit" w:eastAsia="Times New Roman" w:hAnsi="inherit" w:cs="Arial"/>
          <w:color w:val="050505"/>
          <w:sz w:val="23"/>
          <w:szCs w:val="23"/>
        </w:rPr>
      </w:pPr>
      <w:r w:rsidRPr="00E20476">
        <w:rPr>
          <w:rFonts w:ascii="inherit" w:eastAsia="Times New Roman" w:hAnsi="inherit" w:cs="Arial"/>
          <w:color w:val="050505"/>
          <w:sz w:val="23"/>
          <w:szCs w:val="23"/>
        </w:rPr>
        <w:t>THE PRICE OF CHANGE</w:t>
      </w:r>
    </w:p>
    <w:p w14:paraId="54DA53CF" w14:textId="77777777" w:rsidR="00E20476" w:rsidRDefault="00E20476" w:rsidP="00E20476">
      <w:pPr>
        <w:shd w:val="clear" w:color="auto" w:fill="FFFFFF"/>
        <w:rPr>
          <w:rFonts w:ascii="inherit" w:eastAsia="Times New Roman" w:hAnsi="inherit" w:cs="Arial"/>
          <w:color w:val="050505"/>
          <w:sz w:val="23"/>
          <w:szCs w:val="23"/>
        </w:rPr>
      </w:pPr>
    </w:p>
    <w:p w14:paraId="203838CA" w14:textId="71CCB21F" w:rsidR="00E20476" w:rsidRPr="00E20476" w:rsidRDefault="00E20476" w:rsidP="00E20476">
      <w:pPr>
        <w:shd w:val="clear" w:color="auto" w:fill="FFFFFF"/>
        <w:rPr>
          <w:rFonts w:ascii="inherit" w:eastAsia="Times New Roman" w:hAnsi="inherit" w:cs="Arial"/>
          <w:color w:val="050505"/>
          <w:sz w:val="23"/>
          <w:szCs w:val="23"/>
        </w:rPr>
      </w:pPr>
      <w:r w:rsidRPr="00E20476">
        <w:rPr>
          <w:rFonts w:ascii="inherit" w:eastAsia="Times New Roman" w:hAnsi="inherit" w:cs="Arial"/>
          <w:color w:val="050505"/>
          <w:sz w:val="23"/>
          <w:szCs w:val="23"/>
        </w:rPr>
        <w:t>LEADING CHANGE AS CATALYST OR A CONSUMABLE</w:t>
      </w:r>
    </w:p>
    <w:p w14:paraId="27E75A4D" w14:textId="56CE127A" w:rsidR="00E20476" w:rsidRDefault="00E20476" w:rsidP="00E20476">
      <w:pPr>
        <w:shd w:val="clear" w:color="auto" w:fill="FFFFFF"/>
        <w:rPr>
          <w:rFonts w:ascii="inherit" w:eastAsia="Times New Roman" w:hAnsi="inherit" w:cs="Arial"/>
          <w:color w:val="050505"/>
          <w:sz w:val="23"/>
          <w:szCs w:val="23"/>
        </w:rPr>
      </w:pPr>
      <w:r w:rsidRPr="00E20476">
        <w:rPr>
          <w:rFonts w:ascii="inherit" w:eastAsia="Times New Roman" w:hAnsi="inherit" w:cs="Arial"/>
          <w:color w:val="050505"/>
          <w:sz w:val="23"/>
          <w:szCs w:val="23"/>
        </w:rPr>
        <w:t>Catalysts accelerate chemical reactions. Inhibitors or Retardants reduce the rate of chemical reactions. In Change Leadership, leaders can serve as Catalysts or Inhibitors depending on how they influence the rate of change. Another characteristic of Catalysts is that they are not consumed by chemical reactions. Catalysts in change leadership are also not consumed by the change they lead. They would remain and be available for other change initiatives. However, there are instances where change leaders are consumed by the very change they lead. In such cases, instead of leading as Catalysts, they lead as Consumables. It is far better, whenever possible, to lead change as a Catalyst; accelerating the rate of change whilst remaining identifiable and available after the change.</w:t>
      </w:r>
    </w:p>
    <w:p w14:paraId="3AA7A9D6" w14:textId="77777777" w:rsidR="00E20476" w:rsidRPr="00E20476" w:rsidRDefault="00E20476" w:rsidP="00E20476">
      <w:pPr>
        <w:shd w:val="clear" w:color="auto" w:fill="FFFFFF"/>
        <w:rPr>
          <w:rFonts w:ascii="inherit" w:eastAsia="Times New Roman" w:hAnsi="inherit" w:cs="Arial"/>
          <w:color w:val="050505"/>
          <w:sz w:val="23"/>
          <w:szCs w:val="23"/>
        </w:rPr>
      </w:pPr>
    </w:p>
    <w:p w14:paraId="7180094C" w14:textId="4D2B5693" w:rsidR="00E20476" w:rsidRDefault="00E20476" w:rsidP="00E20476">
      <w:pPr>
        <w:shd w:val="clear" w:color="auto" w:fill="FFFFFF"/>
        <w:rPr>
          <w:rFonts w:ascii="inherit" w:eastAsia="Times New Roman" w:hAnsi="inherit" w:cs="Arial"/>
          <w:color w:val="050505"/>
          <w:sz w:val="23"/>
          <w:szCs w:val="23"/>
        </w:rPr>
      </w:pPr>
      <w:r w:rsidRPr="00E20476">
        <w:rPr>
          <w:rFonts w:ascii="inherit" w:eastAsia="Times New Roman" w:hAnsi="inherit" w:cs="Arial"/>
          <w:color w:val="050505"/>
          <w:sz w:val="23"/>
          <w:szCs w:val="23"/>
        </w:rPr>
        <w:t>In some cases, this is simply just not possible. Some changes call for the ultimate price; being consumed by the change. It is important to be aware of the price of a change initiative before venturing into it.</w:t>
      </w:r>
    </w:p>
    <w:p w14:paraId="12A52B75" w14:textId="77777777" w:rsidR="00E20476" w:rsidRPr="00E20476" w:rsidRDefault="00E20476" w:rsidP="00E20476">
      <w:pPr>
        <w:shd w:val="clear" w:color="auto" w:fill="FFFFFF"/>
        <w:rPr>
          <w:rFonts w:ascii="inherit" w:eastAsia="Times New Roman" w:hAnsi="inherit" w:cs="Arial"/>
          <w:color w:val="050505"/>
          <w:sz w:val="23"/>
          <w:szCs w:val="23"/>
        </w:rPr>
      </w:pPr>
    </w:p>
    <w:p w14:paraId="57F193D5" w14:textId="6580EA1D" w:rsidR="00E20476" w:rsidRDefault="00E20476" w:rsidP="00E20476">
      <w:pPr>
        <w:shd w:val="clear" w:color="auto" w:fill="FFFFFF"/>
        <w:rPr>
          <w:rFonts w:ascii="inherit" w:eastAsia="Times New Roman" w:hAnsi="inherit" w:cs="Arial"/>
          <w:color w:val="050505"/>
          <w:sz w:val="23"/>
          <w:szCs w:val="23"/>
        </w:rPr>
      </w:pPr>
      <w:r w:rsidRPr="00E20476">
        <w:rPr>
          <w:rFonts w:ascii="inherit" w:eastAsia="Times New Roman" w:hAnsi="inherit" w:cs="Arial"/>
          <w:color w:val="050505"/>
          <w:sz w:val="23"/>
          <w:szCs w:val="23"/>
        </w:rPr>
        <w:t>Here are examples of change leaders who were aware that their very lives could be consumed by the change they felt called to champion.</w:t>
      </w:r>
    </w:p>
    <w:p w14:paraId="1DA246BC" w14:textId="77777777" w:rsidR="00E20476" w:rsidRPr="00E20476" w:rsidRDefault="00E20476" w:rsidP="00E20476">
      <w:pPr>
        <w:shd w:val="clear" w:color="auto" w:fill="FFFFFF"/>
        <w:rPr>
          <w:rFonts w:ascii="inherit" w:eastAsia="Times New Roman" w:hAnsi="inherit" w:cs="Arial"/>
          <w:color w:val="050505"/>
          <w:sz w:val="23"/>
          <w:szCs w:val="23"/>
        </w:rPr>
      </w:pPr>
    </w:p>
    <w:p w14:paraId="69C12985" w14:textId="77777777" w:rsidR="00E20476" w:rsidRPr="00E20476" w:rsidRDefault="00E20476" w:rsidP="00E20476">
      <w:pPr>
        <w:shd w:val="clear" w:color="auto" w:fill="FFFFFF"/>
        <w:rPr>
          <w:rFonts w:ascii="inherit" w:eastAsia="Times New Roman" w:hAnsi="inherit" w:cs="Arial"/>
          <w:color w:val="050505"/>
          <w:sz w:val="23"/>
          <w:szCs w:val="23"/>
        </w:rPr>
      </w:pPr>
      <w:r w:rsidRPr="00E20476">
        <w:rPr>
          <w:rFonts w:ascii="inherit" w:eastAsia="Times New Roman" w:hAnsi="inherit" w:cs="Arial"/>
          <w:color w:val="050505"/>
          <w:sz w:val="23"/>
          <w:szCs w:val="23"/>
        </w:rPr>
        <w:t>NELSON MANDELA</w:t>
      </w:r>
    </w:p>
    <w:p w14:paraId="3262B6AC" w14:textId="77777777" w:rsidR="00E20476" w:rsidRPr="00E20476" w:rsidRDefault="00E20476" w:rsidP="00E20476">
      <w:pPr>
        <w:shd w:val="clear" w:color="auto" w:fill="FFFFFF"/>
        <w:rPr>
          <w:rFonts w:ascii="inherit" w:eastAsia="Times New Roman" w:hAnsi="inherit" w:cs="Arial"/>
          <w:color w:val="050505"/>
          <w:sz w:val="23"/>
          <w:szCs w:val="23"/>
        </w:rPr>
      </w:pPr>
      <w:r w:rsidRPr="00E20476">
        <w:rPr>
          <w:rFonts w:ascii="inherit" w:eastAsia="Times New Roman" w:hAnsi="inherit" w:cs="Arial"/>
          <w:color w:val="050505"/>
          <w:sz w:val="23"/>
          <w:szCs w:val="23"/>
        </w:rPr>
        <w:t>“I have fought against white domination and I have fought against black domination. I have cherished the ideal of a democratic and free society in which all persons live together in harmony and with equal opportunities. IT IS AN IDEAL WHICH I HOPE TO LIVE FOR AND TO ACHIEVE. BUT IF NEEDS BE, IT IS AN IDEAL FOR WHICH I AM PREPARED TO DIE.”</w:t>
      </w:r>
    </w:p>
    <w:p w14:paraId="57DDE376" w14:textId="77777777" w:rsidR="00E20476" w:rsidRDefault="00E20476" w:rsidP="00E20476">
      <w:pPr>
        <w:shd w:val="clear" w:color="auto" w:fill="FFFFFF"/>
        <w:rPr>
          <w:rFonts w:ascii="inherit" w:eastAsia="Times New Roman" w:hAnsi="inherit" w:cs="Arial"/>
          <w:color w:val="050505"/>
          <w:sz w:val="23"/>
          <w:szCs w:val="23"/>
        </w:rPr>
      </w:pPr>
    </w:p>
    <w:p w14:paraId="1006B8C8" w14:textId="758058DC" w:rsidR="00E20476" w:rsidRPr="00E20476" w:rsidRDefault="00E20476" w:rsidP="00E20476">
      <w:pPr>
        <w:shd w:val="clear" w:color="auto" w:fill="FFFFFF"/>
        <w:rPr>
          <w:rFonts w:ascii="inherit" w:eastAsia="Times New Roman" w:hAnsi="inherit" w:cs="Arial"/>
          <w:color w:val="050505"/>
          <w:sz w:val="23"/>
          <w:szCs w:val="23"/>
        </w:rPr>
      </w:pPr>
      <w:r w:rsidRPr="00E20476">
        <w:rPr>
          <w:rFonts w:ascii="inherit" w:eastAsia="Times New Roman" w:hAnsi="inherit" w:cs="Arial"/>
          <w:color w:val="050505"/>
          <w:sz w:val="23"/>
          <w:szCs w:val="23"/>
        </w:rPr>
        <w:t>MARTIN LUTHER KING JNR.</w:t>
      </w:r>
    </w:p>
    <w:p w14:paraId="2B8AD320" w14:textId="7C32BFB0" w:rsidR="00E20476" w:rsidRPr="00E20476" w:rsidRDefault="00E20476" w:rsidP="00E20476">
      <w:pPr>
        <w:shd w:val="clear" w:color="auto" w:fill="FFFFFF"/>
        <w:rPr>
          <w:rFonts w:ascii="inherit" w:eastAsia="Times New Roman" w:hAnsi="inherit" w:cs="Arial"/>
          <w:color w:val="050505"/>
          <w:sz w:val="23"/>
          <w:szCs w:val="23"/>
        </w:rPr>
      </w:pPr>
      <w:r w:rsidRPr="00E20476">
        <w:rPr>
          <w:rFonts w:ascii="inherit" w:eastAsia="Times New Roman" w:hAnsi="inherit" w:cs="Arial"/>
          <w:color w:val="050505"/>
          <w:sz w:val="23"/>
          <w:szCs w:val="23"/>
        </w:rPr>
        <w:t>“We’ve got some difficult days ahead. But it really doesn’t matter with me now. Because I’ve been to the mountaintop. I won’t mind. LIKE ANYBODY, I WOULD LIKE TO LIVE A LONG LIFE. LONGEVITY HAS ITS PLACE. BUT I’M NOT CONCERNED ABOUT THAT NOW. I JUST WANT TO DO GOD’S WILL.</w:t>
      </w:r>
      <w:r>
        <w:rPr>
          <w:rFonts w:ascii="inherit" w:eastAsia="Times New Roman" w:hAnsi="inherit" w:cs="Arial"/>
          <w:color w:val="050505"/>
          <w:sz w:val="23"/>
          <w:szCs w:val="23"/>
        </w:rPr>
        <w:t xml:space="preserve"> </w:t>
      </w:r>
      <w:r w:rsidRPr="00E20476">
        <w:rPr>
          <w:rFonts w:ascii="inherit" w:eastAsia="Times New Roman" w:hAnsi="inherit" w:cs="Arial"/>
          <w:color w:val="050505"/>
          <w:sz w:val="23"/>
          <w:szCs w:val="23"/>
        </w:rPr>
        <w:t>And he’s allowed me to go up to the mountain. And I’ve looked over, and I’ve seen the Promised Land. I MAY NOT GET THERE WITH YOU, BUT I WANT YOU TO KNOW TONIGHT THAT WE AS A PEOPLE WILL GET TO THE PROMISED LAND.</w:t>
      </w:r>
      <w:r>
        <w:rPr>
          <w:rFonts w:ascii="inherit" w:eastAsia="Times New Roman" w:hAnsi="inherit" w:cs="Arial"/>
          <w:color w:val="050505"/>
          <w:sz w:val="23"/>
          <w:szCs w:val="23"/>
        </w:rPr>
        <w:t xml:space="preserve"> </w:t>
      </w:r>
      <w:r w:rsidRPr="00E20476">
        <w:rPr>
          <w:rFonts w:ascii="inherit" w:eastAsia="Times New Roman" w:hAnsi="inherit" w:cs="Arial"/>
          <w:color w:val="050505"/>
          <w:sz w:val="23"/>
          <w:szCs w:val="23"/>
        </w:rPr>
        <w:t>So, I’m happy tonight. I’m not worried about anything. I’m not fearing any man. Mine eyes have seen the glory of the coming of the Lord.”</w:t>
      </w:r>
      <w:r>
        <w:rPr>
          <w:rFonts w:ascii="inherit" w:eastAsia="Times New Roman" w:hAnsi="inherit" w:cs="Arial"/>
          <w:color w:val="050505"/>
          <w:sz w:val="23"/>
          <w:szCs w:val="23"/>
        </w:rPr>
        <w:t xml:space="preserve"> </w:t>
      </w:r>
      <w:r w:rsidRPr="00E20476">
        <w:rPr>
          <w:rFonts w:ascii="inherit" w:eastAsia="Times New Roman" w:hAnsi="inherit" w:cs="Arial"/>
          <w:color w:val="050505"/>
          <w:sz w:val="23"/>
          <w:szCs w:val="23"/>
        </w:rPr>
        <w:t>JESUS CHRIST</w:t>
      </w:r>
      <w:r>
        <w:rPr>
          <w:rFonts w:ascii="inherit" w:eastAsia="Times New Roman" w:hAnsi="inherit" w:cs="Arial"/>
          <w:color w:val="050505"/>
          <w:sz w:val="23"/>
          <w:szCs w:val="23"/>
        </w:rPr>
        <w:t xml:space="preserve"> </w:t>
      </w:r>
      <w:r w:rsidRPr="00E20476">
        <w:rPr>
          <w:rFonts w:ascii="inherit" w:eastAsia="Times New Roman" w:hAnsi="inherit" w:cs="Arial"/>
          <w:color w:val="050505"/>
          <w:sz w:val="23"/>
          <w:szCs w:val="23"/>
        </w:rPr>
        <w:t>“For even the Son of Man did not come to be served, but to serve, and TO GIVE HIS LIFE AS A RANSOM FOR MANY.” (Mark 10: 45)</w:t>
      </w:r>
      <w:r>
        <w:rPr>
          <w:rFonts w:ascii="inherit" w:eastAsia="Times New Roman" w:hAnsi="inherit" w:cs="Arial"/>
          <w:color w:val="050505"/>
          <w:sz w:val="23"/>
          <w:szCs w:val="23"/>
        </w:rPr>
        <w:t xml:space="preserve"> </w:t>
      </w:r>
      <w:r w:rsidRPr="00E20476">
        <w:rPr>
          <w:rFonts w:ascii="inherit" w:eastAsia="Times New Roman" w:hAnsi="inherit" w:cs="Arial"/>
          <w:color w:val="050505"/>
          <w:sz w:val="23"/>
          <w:szCs w:val="23"/>
        </w:rPr>
        <w:t>“My Father, if it is possible, may this cup be taken from me. Yet not as I will, but as you will.” (Matthew 26: 39)</w:t>
      </w:r>
    </w:p>
    <w:p w14:paraId="07D24247" w14:textId="77777777" w:rsidR="00E20476" w:rsidRPr="00E20476" w:rsidRDefault="00E20476" w:rsidP="00E20476">
      <w:pPr>
        <w:shd w:val="clear" w:color="auto" w:fill="FFFFFF"/>
        <w:rPr>
          <w:rFonts w:ascii="inherit" w:eastAsia="Times New Roman" w:hAnsi="inherit" w:cs="Arial"/>
          <w:color w:val="050505"/>
          <w:sz w:val="23"/>
          <w:szCs w:val="23"/>
        </w:rPr>
      </w:pPr>
      <w:r w:rsidRPr="00E20476">
        <w:rPr>
          <w:rFonts w:ascii="inherit" w:eastAsia="Times New Roman" w:hAnsi="inherit" w:cs="Arial"/>
          <w:color w:val="050505"/>
          <w:sz w:val="23"/>
          <w:szCs w:val="23"/>
        </w:rPr>
        <w:t>The “cup” was death. Between the Father and the Son, it was the only way to reconcile sinful humans with a holy God.</w:t>
      </w:r>
    </w:p>
    <w:p w14:paraId="62926B9C" w14:textId="77777777" w:rsidR="00E20476" w:rsidRDefault="00E20476" w:rsidP="00E20476">
      <w:pPr>
        <w:shd w:val="clear" w:color="auto" w:fill="FFFFFF"/>
        <w:rPr>
          <w:rFonts w:ascii="inherit" w:eastAsia="Times New Roman" w:hAnsi="inherit" w:cs="Arial"/>
          <w:color w:val="050505"/>
          <w:sz w:val="23"/>
          <w:szCs w:val="23"/>
        </w:rPr>
      </w:pPr>
    </w:p>
    <w:p w14:paraId="2845547E" w14:textId="0AA7CDE4" w:rsidR="00E20476" w:rsidRPr="00E20476" w:rsidRDefault="00E20476" w:rsidP="00E20476">
      <w:pPr>
        <w:shd w:val="clear" w:color="auto" w:fill="FFFFFF"/>
        <w:rPr>
          <w:rFonts w:ascii="inherit" w:eastAsia="Times New Roman" w:hAnsi="inherit" w:cs="Arial"/>
          <w:color w:val="050505"/>
          <w:sz w:val="23"/>
          <w:szCs w:val="23"/>
        </w:rPr>
      </w:pPr>
      <w:r w:rsidRPr="00E20476">
        <w:rPr>
          <w:rFonts w:ascii="inherit" w:eastAsia="Times New Roman" w:hAnsi="inherit" w:cs="Arial"/>
          <w:color w:val="050505"/>
          <w:sz w:val="23"/>
          <w:szCs w:val="23"/>
        </w:rPr>
        <w:t>CHANGE BEGINS WITH YOU</w:t>
      </w:r>
    </w:p>
    <w:p w14:paraId="06C7302E" w14:textId="77777777" w:rsidR="00E20476" w:rsidRPr="00E20476" w:rsidRDefault="00E20476" w:rsidP="00E20476">
      <w:pPr>
        <w:shd w:val="clear" w:color="auto" w:fill="FFFFFF"/>
        <w:rPr>
          <w:rFonts w:ascii="inherit" w:eastAsia="Times New Roman" w:hAnsi="inherit" w:cs="Arial"/>
          <w:color w:val="050505"/>
          <w:sz w:val="23"/>
          <w:szCs w:val="23"/>
        </w:rPr>
      </w:pPr>
      <w:r w:rsidRPr="00E20476">
        <w:rPr>
          <w:rFonts w:ascii="inherit" w:eastAsia="Times New Roman" w:hAnsi="inherit" w:cs="Arial"/>
          <w:color w:val="050505"/>
          <w:sz w:val="23"/>
          <w:szCs w:val="23"/>
        </w:rPr>
        <w:t>The following is a quote from an unknown monk, around 1100 A.D.</w:t>
      </w:r>
    </w:p>
    <w:p w14:paraId="2290165A" w14:textId="41F0C61A" w:rsidR="00E20476" w:rsidRDefault="00E20476" w:rsidP="00E20476">
      <w:pPr>
        <w:shd w:val="clear" w:color="auto" w:fill="FFFFFF"/>
        <w:rPr>
          <w:rFonts w:ascii="inherit" w:eastAsia="Times New Roman" w:hAnsi="inherit" w:cs="Arial"/>
          <w:color w:val="050505"/>
          <w:sz w:val="23"/>
          <w:szCs w:val="23"/>
        </w:rPr>
      </w:pPr>
      <w:r w:rsidRPr="00E20476">
        <w:rPr>
          <w:rFonts w:ascii="inherit" w:eastAsia="Times New Roman" w:hAnsi="inherit" w:cs="Arial"/>
          <w:color w:val="050505"/>
          <w:sz w:val="23"/>
          <w:szCs w:val="23"/>
        </w:rPr>
        <w:t xml:space="preserve">“When I was a young man, I wanted to change the world. I found it was difficult to change the world, so I tried to change my nation. When I found I couldn't change the nation, I began to focus on my town. I couldn't change the town and as an older man, I tried to change my family. Now, as an old man, I realize the only thing I can change is myself, and suddenly I realize that if long ago I had changed myself, I could have made an impact on my family. My family and I </w:t>
      </w:r>
      <w:r w:rsidRPr="00E20476">
        <w:rPr>
          <w:rFonts w:ascii="inherit" w:eastAsia="Times New Roman" w:hAnsi="inherit" w:cs="Arial"/>
          <w:color w:val="050505"/>
          <w:sz w:val="23"/>
          <w:szCs w:val="23"/>
        </w:rPr>
        <w:lastRenderedPageBreak/>
        <w:t>could have made an impact on our town. Their impact could have changed the nation and I could indeed have changed the world.”</w:t>
      </w:r>
    </w:p>
    <w:p w14:paraId="4CEC98C1" w14:textId="77777777" w:rsidR="00E20476" w:rsidRPr="00E20476" w:rsidRDefault="00E20476" w:rsidP="00E20476">
      <w:pPr>
        <w:shd w:val="clear" w:color="auto" w:fill="FFFFFF"/>
        <w:rPr>
          <w:rFonts w:ascii="inherit" w:eastAsia="Times New Roman" w:hAnsi="inherit" w:cs="Arial"/>
          <w:color w:val="050505"/>
          <w:sz w:val="23"/>
          <w:szCs w:val="23"/>
        </w:rPr>
      </w:pPr>
    </w:p>
    <w:p w14:paraId="0CB632AC" w14:textId="2BACFEA1" w:rsidR="00E20476" w:rsidRDefault="00E20476" w:rsidP="00E20476">
      <w:pPr>
        <w:shd w:val="clear" w:color="auto" w:fill="FFFFFF"/>
        <w:rPr>
          <w:rFonts w:ascii="inherit" w:eastAsia="Times New Roman" w:hAnsi="inherit" w:cs="Arial"/>
          <w:color w:val="050505"/>
          <w:sz w:val="23"/>
          <w:szCs w:val="23"/>
        </w:rPr>
      </w:pPr>
      <w:r w:rsidRPr="00E20476">
        <w:rPr>
          <w:rFonts w:ascii="inherit" w:eastAsia="Times New Roman" w:hAnsi="inherit" w:cs="Arial"/>
          <w:color w:val="050505"/>
          <w:sz w:val="23"/>
          <w:szCs w:val="23"/>
        </w:rPr>
        <w:t>REMEMBER THIS: YOU HAVE NOT STARTED LIVING UNTIL YOU HAVE SOMETHING TO DIE FOR.</w:t>
      </w:r>
    </w:p>
    <w:p w14:paraId="26B12A27" w14:textId="77777777" w:rsidR="00E20476" w:rsidRPr="00E20476" w:rsidRDefault="00E20476" w:rsidP="00E20476">
      <w:pPr>
        <w:shd w:val="clear" w:color="auto" w:fill="FFFFFF"/>
        <w:rPr>
          <w:rFonts w:ascii="inherit" w:eastAsia="Times New Roman" w:hAnsi="inherit" w:cs="Arial"/>
          <w:color w:val="050505"/>
          <w:sz w:val="23"/>
          <w:szCs w:val="23"/>
        </w:rPr>
      </w:pPr>
      <w:bookmarkStart w:id="0" w:name="_GoBack"/>
      <w:bookmarkEnd w:id="0"/>
    </w:p>
    <w:p w14:paraId="44C297E6" w14:textId="77777777" w:rsidR="00E20476" w:rsidRPr="00E20476" w:rsidRDefault="00E20476" w:rsidP="00E20476">
      <w:pPr>
        <w:shd w:val="clear" w:color="auto" w:fill="FFFFFF"/>
        <w:rPr>
          <w:rFonts w:ascii="inherit" w:eastAsia="Times New Roman" w:hAnsi="inherit" w:cs="Arial"/>
          <w:color w:val="050505"/>
          <w:sz w:val="23"/>
          <w:szCs w:val="23"/>
        </w:rPr>
      </w:pPr>
      <w:r w:rsidRPr="00E20476">
        <w:rPr>
          <w:rFonts w:ascii="inherit" w:eastAsia="Times New Roman" w:hAnsi="inherit" w:cs="Arial"/>
          <w:color w:val="050505"/>
          <w:sz w:val="23"/>
          <w:szCs w:val="23"/>
        </w:rPr>
        <w:t>REFLECTION QUESTIONS</w:t>
      </w:r>
    </w:p>
    <w:p w14:paraId="784A1ADB" w14:textId="77777777" w:rsidR="00E20476" w:rsidRPr="00E20476" w:rsidRDefault="00E20476" w:rsidP="00E20476">
      <w:pPr>
        <w:shd w:val="clear" w:color="auto" w:fill="FFFFFF"/>
        <w:rPr>
          <w:rFonts w:ascii="inherit" w:eastAsia="Times New Roman" w:hAnsi="inherit" w:cs="Arial"/>
          <w:color w:val="050505"/>
          <w:sz w:val="23"/>
          <w:szCs w:val="23"/>
        </w:rPr>
      </w:pPr>
      <w:r w:rsidRPr="00E20476">
        <w:rPr>
          <w:rFonts w:ascii="inherit" w:eastAsia="Times New Roman" w:hAnsi="inherit" w:cs="Arial"/>
          <w:color w:val="050505"/>
          <w:sz w:val="23"/>
          <w:szCs w:val="23"/>
        </w:rPr>
        <w:t>1. What change do you sense called to make great sacrifices for?</w:t>
      </w:r>
    </w:p>
    <w:p w14:paraId="4DF54EA0" w14:textId="77777777" w:rsidR="00E20476" w:rsidRPr="00E20476" w:rsidRDefault="00E20476" w:rsidP="00E20476">
      <w:pPr>
        <w:shd w:val="clear" w:color="auto" w:fill="FFFFFF"/>
        <w:rPr>
          <w:rFonts w:ascii="inherit" w:eastAsia="Times New Roman" w:hAnsi="inherit" w:cs="Arial"/>
          <w:color w:val="050505"/>
          <w:sz w:val="23"/>
          <w:szCs w:val="23"/>
        </w:rPr>
      </w:pPr>
      <w:r w:rsidRPr="00E20476">
        <w:rPr>
          <w:rFonts w:ascii="inherit" w:eastAsia="Times New Roman" w:hAnsi="inherit" w:cs="Arial"/>
          <w:color w:val="050505"/>
          <w:sz w:val="23"/>
          <w:szCs w:val="23"/>
        </w:rPr>
        <w:t>2. What is the ultimate price for the change?</w:t>
      </w:r>
    </w:p>
    <w:p w14:paraId="56D62EC2" w14:textId="77777777" w:rsidR="00E20476" w:rsidRPr="00E20476" w:rsidRDefault="00E20476" w:rsidP="00E20476">
      <w:pPr>
        <w:shd w:val="clear" w:color="auto" w:fill="FFFFFF"/>
        <w:rPr>
          <w:rFonts w:ascii="inherit" w:eastAsia="Times New Roman" w:hAnsi="inherit" w:cs="Arial"/>
          <w:color w:val="050505"/>
          <w:sz w:val="23"/>
          <w:szCs w:val="23"/>
        </w:rPr>
      </w:pPr>
      <w:r w:rsidRPr="00E20476">
        <w:rPr>
          <w:rFonts w:ascii="inherit" w:eastAsia="Times New Roman" w:hAnsi="inherit" w:cs="Arial"/>
          <w:color w:val="050505"/>
          <w:sz w:val="23"/>
          <w:szCs w:val="23"/>
        </w:rPr>
        <w:t>3. What preparations do you need to make in order to make the necessary sacrifices for the change?</w:t>
      </w:r>
    </w:p>
    <w:p w14:paraId="5D4A7044" w14:textId="77777777" w:rsidR="00A126EC" w:rsidRDefault="00E20476"/>
    <w:sectPr w:rsidR="00A126EC" w:rsidSect="00E20476">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76"/>
    <w:rsid w:val="00452D27"/>
    <w:rsid w:val="009B0814"/>
    <w:rsid w:val="00BC5053"/>
    <w:rsid w:val="00E20476"/>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6BA92B"/>
  <w15:chartTrackingRefBased/>
  <w15:docId w15:val="{E8D11B9F-0936-4640-A9D3-7C9F948B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261010">
      <w:bodyDiv w:val="1"/>
      <w:marLeft w:val="0"/>
      <w:marRight w:val="0"/>
      <w:marTop w:val="0"/>
      <w:marBottom w:val="0"/>
      <w:divBdr>
        <w:top w:val="none" w:sz="0" w:space="0" w:color="auto"/>
        <w:left w:val="none" w:sz="0" w:space="0" w:color="auto"/>
        <w:bottom w:val="none" w:sz="0" w:space="0" w:color="auto"/>
        <w:right w:val="none" w:sz="0" w:space="0" w:color="auto"/>
      </w:divBdr>
      <w:divsChild>
        <w:div w:id="1263298692">
          <w:marLeft w:val="0"/>
          <w:marRight w:val="0"/>
          <w:marTop w:val="0"/>
          <w:marBottom w:val="0"/>
          <w:divBdr>
            <w:top w:val="none" w:sz="0" w:space="0" w:color="auto"/>
            <w:left w:val="none" w:sz="0" w:space="0" w:color="auto"/>
            <w:bottom w:val="none" w:sz="0" w:space="0" w:color="auto"/>
            <w:right w:val="none" w:sz="0" w:space="0" w:color="auto"/>
          </w:divBdr>
        </w:div>
        <w:div w:id="28381515">
          <w:marLeft w:val="0"/>
          <w:marRight w:val="0"/>
          <w:marTop w:val="120"/>
          <w:marBottom w:val="0"/>
          <w:divBdr>
            <w:top w:val="none" w:sz="0" w:space="0" w:color="auto"/>
            <w:left w:val="none" w:sz="0" w:space="0" w:color="auto"/>
            <w:bottom w:val="none" w:sz="0" w:space="0" w:color="auto"/>
            <w:right w:val="none" w:sz="0" w:space="0" w:color="auto"/>
          </w:divBdr>
          <w:divsChild>
            <w:div w:id="753673472">
              <w:marLeft w:val="0"/>
              <w:marRight w:val="0"/>
              <w:marTop w:val="0"/>
              <w:marBottom w:val="0"/>
              <w:divBdr>
                <w:top w:val="none" w:sz="0" w:space="0" w:color="auto"/>
                <w:left w:val="none" w:sz="0" w:space="0" w:color="auto"/>
                <w:bottom w:val="none" w:sz="0" w:space="0" w:color="auto"/>
                <w:right w:val="none" w:sz="0" w:space="0" w:color="auto"/>
              </w:divBdr>
            </w:div>
          </w:divsChild>
        </w:div>
        <w:div w:id="1219512747">
          <w:marLeft w:val="0"/>
          <w:marRight w:val="0"/>
          <w:marTop w:val="120"/>
          <w:marBottom w:val="0"/>
          <w:divBdr>
            <w:top w:val="none" w:sz="0" w:space="0" w:color="auto"/>
            <w:left w:val="none" w:sz="0" w:space="0" w:color="auto"/>
            <w:bottom w:val="none" w:sz="0" w:space="0" w:color="auto"/>
            <w:right w:val="none" w:sz="0" w:space="0" w:color="auto"/>
          </w:divBdr>
          <w:divsChild>
            <w:div w:id="1979065015">
              <w:marLeft w:val="0"/>
              <w:marRight w:val="0"/>
              <w:marTop w:val="0"/>
              <w:marBottom w:val="0"/>
              <w:divBdr>
                <w:top w:val="none" w:sz="0" w:space="0" w:color="auto"/>
                <w:left w:val="none" w:sz="0" w:space="0" w:color="auto"/>
                <w:bottom w:val="none" w:sz="0" w:space="0" w:color="auto"/>
                <w:right w:val="none" w:sz="0" w:space="0" w:color="auto"/>
              </w:divBdr>
            </w:div>
          </w:divsChild>
        </w:div>
        <w:div w:id="1878884349">
          <w:marLeft w:val="0"/>
          <w:marRight w:val="0"/>
          <w:marTop w:val="120"/>
          <w:marBottom w:val="0"/>
          <w:divBdr>
            <w:top w:val="none" w:sz="0" w:space="0" w:color="auto"/>
            <w:left w:val="none" w:sz="0" w:space="0" w:color="auto"/>
            <w:bottom w:val="none" w:sz="0" w:space="0" w:color="auto"/>
            <w:right w:val="none" w:sz="0" w:space="0" w:color="auto"/>
          </w:divBdr>
          <w:divsChild>
            <w:div w:id="1207138776">
              <w:marLeft w:val="0"/>
              <w:marRight w:val="0"/>
              <w:marTop w:val="0"/>
              <w:marBottom w:val="0"/>
              <w:divBdr>
                <w:top w:val="none" w:sz="0" w:space="0" w:color="auto"/>
                <w:left w:val="none" w:sz="0" w:space="0" w:color="auto"/>
                <w:bottom w:val="none" w:sz="0" w:space="0" w:color="auto"/>
                <w:right w:val="none" w:sz="0" w:space="0" w:color="auto"/>
              </w:divBdr>
            </w:div>
          </w:divsChild>
        </w:div>
        <w:div w:id="687219227">
          <w:marLeft w:val="0"/>
          <w:marRight w:val="0"/>
          <w:marTop w:val="120"/>
          <w:marBottom w:val="0"/>
          <w:divBdr>
            <w:top w:val="none" w:sz="0" w:space="0" w:color="auto"/>
            <w:left w:val="none" w:sz="0" w:space="0" w:color="auto"/>
            <w:bottom w:val="none" w:sz="0" w:space="0" w:color="auto"/>
            <w:right w:val="none" w:sz="0" w:space="0" w:color="auto"/>
          </w:divBdr>
          <w:divsChild>
            <w:div w:id="887955492">
              <w:marLeft w:val="0"/>
              <w:marRight w:val="0"/>
              <w:marTop w:val="0"/>
              <w:marBottom w:val="0"/>
              <w:divBdr>
                <w:top w:val="none" w:sz="0" w:space="0" w:color="auto"/>
                <w:left w:val="none" w:sz="0" w:space="0" w:color="auto"/>
                <w:bottom w:val="none" w:sz="0" w:space="0" w:color="auto"/>
                <w:right w:val="none" w:sz="0" w:space="0" w:color="auto"/>
              </w:divBdr>
            </w:div>
          </w:divsChild>
        </w:div>
        <w:div w:id="1036735089">
          <w:marLeft w:val="0"/>
          <w:marRight w:val="0"/>
          <w:marTop w:val="120"/>
          <w:marBottom w:val="0"/>
          <w:divBdr>
            <w:top w:val="none" w:sz="0" w:space="0" w:color="auto"/>
            <w:left w:val="none" w:sz="0" w:space="0" w:color="auto"/>
            <w:bottom w:val="none" w:sz="0" w:space="0" w:color="auto"/>
            <w:right w:val="none" w:sz="0" w:space="0" w:color="auto"/>
          </w:divBdr>
          <w:divsChild>
            <w:div w:id="173232582">
              <w:marLeft w:val="0"/>
              <w:marRight w:val="0"/>
              <w:marTop w:val="0"/>
              <w:marBottom w:val="0"/>
              <w:divBdr>
                <w:top w:val="none" w:sz="0" w:space="0" w:color="auto"/>
                <w:left w:val="none" w:sz="0" w:space="0" w:color="auto"/>
                <w:bottom w:val="none" w:sz="0" w:space="0" w:color="auto"/>
                <w:right w:val="none" w:sz="0" w:space="0" w:color="auto"/>
              </w:divBdr>
            </w:div>
          </w:divsChild>
        </w:div>
        <w:div w:id="1136603026">
          <w:marLeft w:val="0"/>
          <w:marRight w:val="0"/>
          <w:marTop w:val="120"/>
          <w:marBottom w:val="0"/>
          <w:divBdr>
            <w:top w:val="none" w:sz="0" w:space="0" w:color="auto"/>
            <w:left w:val="none" w:sz="0" w:space="0" w:color="auto"/>
            <w:bottom w:val="none" w:sz="0" w:space="0" w:color="auto"/>
            <w:right w:val="none" w:sz="0" w:space="0" w:color="auto"/>
          </w:divBdr>
          <w:divsChild>
            <w:div w:id="1719161360">
              <w:marLeft w:val="0"/>
              <w:marRight w:val="0"/>
              <w:marTop w:val="0"/>
              <w:marBottom w:val="0"/>
              <w:divBdr>
                <w:top w:val="none" w:sz="0" w:space="0" w:color="auto"/>
                <w:left w:val="none" w:sz="0" w:space="0" w:color="auto"/>
                <w:bottom w:val="none" w:sz="0" w:space="0" w:color="auto"/>
                <w:right w:val="none" w:sz="0" w:space="0" w:color="auto"/>
              </w:divBdr>
            </w:div>
          </w:divsChild>
        </w:div>
        <w:div w:id="1238785898">
          <w:marLeft w:val="0"/>
          <w:marRight w:val="0"/>
          <w:marTop w:val="120"/>
          <w:marBottom w:val="0"/>
          <w:divBdr>
            <w:top w:val="none" w:sz="0" w:space="0" w:color="auto"/>
            <w:left w:val="none" w:sz="0" w:space="0" w:color="auto"/>
            <w:bottom w:val="none" w:sz="0" w:space="0" w:color="auto"/>
            <w:right w:val="none" w:sz="0" w:space="0" w:color="auto"/>
          </w:divBdr>
          <w:divsChild>
            <w:div w:id="25106686">
              <w:marLeft w:val="0"/>
              <w:marRight w:val="0"/>
              <w:marTop w:val="0"/>
              <w:marBottom w:val="0"/>
              <w:divBdr>
                <w:top w:val="none" w:sz="0" w:space="0" w:color="auto"/>
                <w:left w:val="none" w:sz="0" w:space="0" w:color="auto"/>
                <w:bottom w:val="none" w:sz="0" w:space="0" w:color="auto"/>
                <w:right w:val="none" w:sz="0" w:space="0" w:color="auto"/>
              </w:divBdr>
            </w:div>
          </w:divsChild>
        </w:div>
        <w:div w:id="1441530011">
          <w:marLeft w:val="0"/>
          <w:marRight w:val="0"/>
          <w:marTop w:val="120"/>
          <w:marBottom w:val="0"/>
          <w:divBdr>
            <w:top w:val="none" w:sz="0" w:space="0" w:color="auto"/>
            <w:left w:val="none" w:sz="0" w:space="0" w:color="auto"/>
            <w:bottom w:val="none" w:sz="0" w:space="0" w:color="auto"/>
            <w:right w:val="none" w:sz="0" w:space="0" w:color="auto"/>
          </w:divBdr>
          <w:divsChild>
            <w:div w:id="2060086615">
              <w:marLeft w:val="0"/>
              <w:marRight w:val="0"/>
              <w:marTop w:val="0"/>
              <w:marBottom w:val="0"/>
              <w:divBdr>
                <w:top w:val="none" w:sz="0" w:space="0" w:color="auto"/>
                <w:left w:val="none" w:sz="0" w:space="0" w:color="auto"/>
                <w:bottom w:val="none" w:sz="0" w:space="0" w:color="auto"/>
                <w:right w:val="none" w:sz="0" w:space="0" w:color="auto"/>
              </w:divBdr>
            </w:div>
          </w:divsChild>
        </w:div>
        <w:div w:id="1463881632">
          <w:marLeft w:val="0"/>
          <w:marRight w:val="0"/>
          <w:marTop w:val="120"/>
          <w:marBottom w:val="0"/>
          <w:divBdr>
            <w:top w:val="none" w:sz="0" w:space="0" w:color="auto"/>
            <w:left w:val="none" w:sz="0" w:space="0" w:color="auto"/>
            <w:bottom w:val="none" w:sz="0" w:space="0" w:color="auto"/>
            <w:right w:val="none" w:sz="0" w:space="0" w:color="auto"/>
          </w:divBdr>
          <w:divsChild>
            <w:div w:id="1421562624">
              <w:marLeft w:val="0"/>
              <w:marRight w:val="0"/>
              <w:marTop w:val="0"/>
              <w:marBottom w:val="0"/>
              <w:divBdr>
                <w:top w:val="none" w:sz="0" w:space="0" w:color="auto"/>
                <w:left w:val="none" w:sz="0" w:space="0" w:color="auto"/>
                <w:bottom w:val="none" w:sz="0" w:space="0" w:color="auto"/>
                <w:right w:val="none" w:sz="0" w:space="0" w:color="auto"/>
              </w:divBdr>
            </w:div>
          </w:divsChild>
        </w:div>
        <w:div w:id="13969212">
          <w:marLeft w:val="0"/>
          <w:marRight w:val="0"/>
          <w:marTop w:val="120"/>
          <w:marBottom w:val="0"/>
          <w:divBdr>
            <w:top w:val="none" w:sz="0" w:space="0" w:color="auto"/>
            <w:left w:val="none" w:sz="0" w:space="0" w:color="auto"/>
            <w:bottom w:val="none" w:sz="0" w:space="0" w:color="auto"/>
            <w:right w:val="none" w:sz="0" w:space="0" w:color="auto"/>
          </w:divBdr>
          <w:divsChild>
            <w:div w:id="1899973767">
              <w:marLeft w:val="0"/>
              <w:marRight w:val="0"/>
              <w:marTop w:val="0"/>
              <w:marBottom w:val="0"/>
              <w:divBdr>
                <w:top w:val="none" w:sz="0" w:space="0" w:color="auto"/>
                <w:left w:val="none" w:sz="0" w:space="0" w:color="auto"/>
                <w:bottom w:val="none" w:sz="0" w:space="0" w:color="auto"/>
                <w:right w:val="none" w:sz="0" w:space="0" w:color="auto"/>
              </w:divBdr>
            </w:div>
          </w:divsChild>
        </w:div>
        <w:div w:id="664013306">
          <w:marLeft w:val="0"/>
          <w:marRight w:val="0"/>
          <w:marTop w:val="120"/>
          <w:marBottom w:val="0"/>
          <w:divBdr>
            <w:top w:val="none" w:sz="0" w:space="0" w:color="auto"/>
            <w:left w:val="none" w:sz="0" w:space="0" w:color="auto"/>
            <w:bottom w:val="none" w:sz="0" w:space="0" w:color="auto"/>
            <w:right w:val="none" w:sz="0" w:space="0" w:color="auto"/>
          </w:divBdr>
          <w:divsChild>
            <w:div w:id="1110323104">
              <w:marLeft w:val="0"/>
              <w:marRight w:val="0"/>
              <w:marTop w:val="0"/>
              <w:marBottom w:val="0"/>
              <w:divBdr>
                <w:top w:val="none" w:sz="0" w:space="0" w:color="auto"/>
                <w:left w:val="none" w:sz="0" w:space="0" w:color="auto"/>
                <w:bottom w:val="none" w:sz="0" w:space="0" w:color="auto"/>
                <w:right w:val="none" w:sz="0" w:space="0" w:color="auto"/>
              </w:divBdr>
            </w:div>
          </w:divsChild>
        </w:div>
        <w:div w:id="1789006069">
          <w:marLeft w:val="0"/>
          <w:marRight w:val="0"/>
          <w:marTop w:val="120"/>
          <w:marBottom w:val="0"/>
          <w:divBdr>
            <w:top w:val="none" w:sz="0" w:space="0" w:color="auto"/>
            <w:left w:val="none" w:sz="0" w:space="0" w:color="auto"/>
            <w:bottom w:val="none" w:sz="0" w:space="0" w:color="auto"/>
            <w:right w:val="none" w:sz="0" w:space="0" w:color="auto"/>
          </w:divBdr>
          <w:divsChild>
            <w:div w:id="1340356214">
              <w:marLeft w:val="0"/>
              <w:marRight w:val="0"/>
              <w:marTop w:val="0"/>
              <w:marBottom w:val="0"/>
              <w:divBdr>
                <w:top w:val="none" w:sz="0" w:space="0" w:color="auto"/>
                <w:left w:val="none" w:sz="0" w:space="0" w:color="auto"/>
                <w:bottom w:val="none" w:sz="0" w:space="0" w:color="auto"/>
                <w:right w:val="none" w:sz="0" w:space="0" w:color="auto"/>
              </w:divBdr>
            </w:div>
          </w:divsChild>
        </w:div>
        <w:div w:id="1060128772">
          <w:marLeft w:val="0"/>
          <w:marRight w:val="0"/>
          <w:marTop w:val="120"/>
          <w:marBottom w:val="0"/>
          <w:divBdr>
            <w:top w:val="none" w:sz="0" w:space="0" w:color="auto"/>
            <w:left w:val="none" w:sz="0" w:space="0" w:color="auto"/>
            <w:bottom w:val="none" w:sz="0" w:space="0" w:color="auto"/>
            <w:right w:val="none" w:sz="0" w:space="0" w:color="auto"/>
          </w:divBdr>
          <w:divsChild>
            <w:div w:id="342318025">
              <w:marLeft w:val="0"/>
              <w:marRight w:val="0"/>
              <w:marTop w:val="0"/>
              <w:marBottom w:val="0"/>
              <w:divBdr>
                <w:top w:val="none" w:sz="0" w:space="0" w:color="auto"/>
                <w:left w:val="none" w:sz="0" w:space="0" w:color="auto"/>
                <w:bottom w:val="none" w:sz="0" w:space="0" w:color="auto"/>
                <w:right w:val="none" w:sz="0" w:space="0" w:color="auto"/>
              </w:divBdr>
            </w:div>
          </w:divsChild>
        </w:div>
        <w:div w:id="1369603081">
          <w:marLeft w:val="0"/>
          <w:marRight w:val="0"/>
          <w:marTop w:val="120"/>
          <w:marBottom w:val="0"/>
          <w:divBdr>
            <w:top w:val="none" w:sz="0" w:space="0" w:color="auto"/>
            <w:left w:val="none" w:sz="0" w:space="0" w:color="auto"/>
            <w:bottom w:val="none" w:sz="0" w:space="0" w:color="auto"/>
            <w:right w:val="none" w:sz="0" w:space="0" w:color="auto"/>
          </w:divBdr>
          <w:divsChild>
            <w:div w:id="1810903115">
              <w:marLeft w:val="0"/>
              <w:marRight w:val="0"/>
              <w:marTop w:val="0"/>
              <w:marBottom w:val="0"/>
              <w:divBdr>
                <w:top w:val="none" w:sz="0" w:space="0" w:color="auto"/>
                <w:left w:val="none" w:sz="0" w:space="0" w:color="auto"/>
                <w:bottom w:val="none" w:sz="0" w:space="0" w:color="auto"/>
                <w:right w:val="none" w:sz="0" w:space="0" w:color="auto"/>
              </w:divBdr>
            </w:div>
          </w:divsChild>
        </w:div>
        <w:div w:id="1279794605">
          <w:marLeft w:val="0"/>
          <w:marRight w:val="0"/>
          <w:marTop w:val="120"/>
          <w:marBottom w:val="0"/>
          <w:divBdr>
            <w:top w:val="none" w:sz="0" w:space="0" w:color="auto"/>
            <w:left w:val="none" w:sz="0" w:space="0" w:color="auto"/>
            <w:bottom w:val="none" w:sz="0" w:space="0" w:color="auto"/>
            <w:right w:val="none" w:sz="0" w:space="0" w:color="auto"/>
          </w:divBdr>
          <w:divsChild>
            <w:div w:id="618954249">
              <w:marLeft w:val="0"/>
              <w:marRight w:val="0"/>
              <w:marTop w:val="0"/>
              <w:marBottom w:val="0"/>
              <w:divBdr>
                <w:top w:val="none" w:sz="0" w:space="0" w:color="auto"/>
                <w:left w:val="none" w:sz="0" w:space="0" w:color="auto"/>
                <w:bottom w:val="none" w:sz="0" w:space="0" w:color="auto"/>
                <w:right w:val="none" w:sz="0" w:space="0" w:color="auto"/>
              </w:divBdr>
            </w:div>
          </w:divsChild>
        </w:div>
        <w:div w:id="1645112753">
          <w:marLeft w:val="0"/>
          <w:marRight w:val="0"/>
          <w:marTop w:val="120"/>
          <w:marBottom w:val="0"/>
          <w:divBdr>
            <w:top w:val="none" w:sz="0" w:space="0" w:color="auto"/>
            <w:left w:val="none" w:sz="0" w:space="0" w:color="auto"/>
            <w:bottom w:val="none" w:sz="0" w:space="0" w:color="auto"/>
            <w:right w:val="none" w:sz="0" w:space="0" w:color="auto"/>
          </w:divBdr>
          <w:divsChild>
            <w:div w:id="13581896">
              <w:marLeft w:val="0"/>
              <w:marRight w:val="0"/>
              <w:marTop w:val="0"/>
              <w:marBottom w:val="0"/>
              <w:divBdr>
                <w:top w:val="none" w:sz="0" w:space="0" w:color="auto"/>
                <w:left w:val="none" w:sz="0" w:space="0" w:color="auto"/>
                <w:bottom w:val="none" w:sz="0" w:space="0" w:color="auto"/>
                <w:right w:val="none" w:sz="0" w:space="0" w:color="auto"/>
              </w:divBdr>
            </w:div>
          </w:divsChild>
        </w:div>
        <w:div w:id="1237280888">
          <w:marLeft w:val="0"/>
          <w:marRight w:val="0"/>
          <w:marTop w:val="120"/>
          <w:marBottom w:val="0"/>
          <w:divBdr>
            <w:top w:val="none" w:sz="0" w:space="0" w:color="auto"/>
            <w:left w:val="none" w:sz="0" w:space="0" w:color="auto"/>
            <w:bottom w:val="none" w:sz="0" w:space="0" w:color="auto"/>
            <w:right w:val="none" w:sz="0" w:space="0" w:color="auto"/>
          </w:divBdr>
          <w:divsChild>
            <w:div w:id="1056197679">
              <w:marLeft w:val="0"/>
              <w:marRight w:val="0"/>
              <w:marTop w:val="0"/>
              <w:marBottom w:val="0"/>
              <w:divBdr>
                <w:top w:val="none" w:sz="0" w:space="0" w:color="auto"/>
                <w:left w:val="none" w:sz="0" w:space="0" w:color="auto"/>
                <w:bottom w:val="none" w:sz="0" w:space="0" w:color="auto"/>
                <w:right w:val="none" w:sz="0" w:space="0" w:color="auto"/>
              </w:divBdr>
            </w:div>
          </w:divsChild>
        </w:div>
        <w:div w:id="1677461503">
          <w:marLeft w:val="0"/>
          <w:marRight w:val="0"/>
          <w:marTop w:val="120"/>
          <w:marBottom w:val="0"/>
          <w:divBdr>
            <w:top w:val="none" w:sz="0" w:space="0" w:color="auto"/>
            <w:left w:val="none" w:sz="0" w:space="0" w:color="auto"/>
            <w:bottom w:val="none" w:sz="0" w:space="0" w:color="auto"/>
            <w:right w:val="none" w:sz="0" w:space="0" w:color="auto"/>
          </w:divBdr>
          <w:divsChild>
            <w:div w:id="1893494928">
              <w:marLeft w:val="0"/>
              <w:marRight w:val="0"/>
              <w:marTop w:val="0"/>
              <w:marBottom w:val="0"/>
              <w:divBdr>
                <w:top w:val="none" w:sz="0" w:space="0" w:color="auto"/>
                <w:left w:val="none" w:sz="0" w:space="0" w:color="auto"/>
                <w:bottom w:val="none" w:sz="0" w:space="0" w:color="auto"/>
                <w:right w:val="none" w:sz="0" w:space="0" w:color="auto"/>
              </w:divBdr>
            </w:div>
          </w:divsChild>
        </w:div>
        <w:div w:id="1274167996">
          <w:marLeft w:val="0"/>
          <w:marRight w:val="0"/>
          <w:marTop w:val="120"/>
          <w:marBottom w:val="0"/>
          <w:divBdr>
            <w:top w:val="none" w:sz="0" w:space="0" w:color="auto"/>
            <w:left w:val="none" w:sz="0" w:space="0" w:color="auto"/>
            <w:bottom w:val="none" w:sz="0" w:space="0" w:color="auto"/>
            <w:right w:val="none" w:sz="0" w:space="0" w:color="auto"/>
          </w:divBdr>
          <w:divsChild>
            <w:div w:id="1550679194">
              <w:marLeft w:val="0"/>
              <w:marRight w:val="0"/>
              <w:marTop w:val="0"/>
              <w:marBottom w:val="0"/>
              <w:divBdr>
                <w:top w:val="none" w:sz="0" w:space="0" w:color="auto"/>
                <w:left w:val="none" w:sz="0" w:space="0" w:color="auto"/>
                <w:bottom w:val="none" w:sz="0" w:space="0" w:color="auto"/>
                <w:right w:val="none" w:sz="0" w:space="0" w:color="auto"/>
              </w:divBdr>
            </w:div>
          </w:divsChild>
        </w:div>
        <w:div w:id="414480564">
          <w:marLeft w:val="0"/>
          <w:marRight w:val="0"/>
          <w:marTop w:val="120"/>
          <w:marBottom w:val="0"/>
          <w:divBdr>
            <w:top w:val="none" w:sz="0" w:space="0" w:color="auto"/>
            <w:left w:val="none" w:sz="0" w:space="0" w:color="auto"/>
            <w:bottom w:val="none" w:sz="0" w:space="0" w:color="auto"/>
            <w:right w:val="none" w:sz="0" w:space="0" w:color="auto"/>
          </w:divBdr>
          <w:divsChild>
            <w:div w:id="1250695841">
              <w:marLeft w:val="0"/>
              <w:marRight w:val="0"/>
              <w:marTop w:val="0"/>
              <w:marBottom w:val="0"/>
              <w:divBdr>
                <w:top w:val="none" w:sz="0" w:space="0" w:color="auto"/>
                <w:left w:val="none" w:sz="0" w:space="0" w:color="auto"/>
                <w:bottom w:val="none" w:sz="0" w:space="0" w:color="auto"/>
                <w:right w:val="none" w:sz="0" w:space="0" w:color="auto"/>
              </w:divBdr>
            </w:div>
          </w:divsChild>
        </w:div>
        <w:div w:id="1756517176">
          <w:marLeft w:val="0"/>
          <w:marRight w:val="0"/>
          <w:marTop w:val="120"/>
          <w:marBottom w:val="0"/>
          <w:divBdr>
            <w:top w:val="none" w:sz="0" w:space="0" w:color="auto"/>
            <w:left w:val="none" w:sz="0" w:space="0" w:color="auto"/>
            <w:bottom w:val="none" w:sz="0" w:space="0" w:color="auto"/>
            <w:right w:val="none" w:sz="0" w:space="0" w:color="auto"/>
          </w:divBdr>
          <w:divsChild>
            <w:div w:id="716970522">
              <w:marLeft w:val="0"/>
              <w:marRight w:val="0"/>
              <w:marTop w:val="0"/>
              <w:marBottom w:val="0"/>
              <w:divBdr>
                <w:top w:val="none" w:sz="0" w:space="0" w:color="auto"/>
                <w:left w:val="none" w:sz="0" w:space="0" w:color="auto"/>
                <w:bottom w:val="none" w:sz="0" w:space="0" w:color="auto"/>
                <w:right w:val="none" w:sz="0" w:space="0" w:color="auto"/>
              </w:divBdr>
            </w:div>
          </w:divsChild>
        </w:div>
        <w:div w:id="1241255784">
          <w:marLeft w:val="0"/>
          <w:marRight w:val="0"/>
          <w:marTop w:val="120"/>
          <w:marBottom w:val="0"/>
          <w:divBdr>
            <w:top w:val="none" w:sz="0" w:space="0" w:color="auto"/>
            <w:left w:val="none" w:sz="0" w:space="0" w:color="auto"/>
            <w:bottom w:val="none" w:sz="0" w:space="0" w:color="auto"/>
            <w:right w:val="none" w:sz="0" w:space="0" w:color="auto"/>
          </w:divBdr>
          <w:divsChild>
            <w:div w:id="787697801">
              <w:marLeft w:val="0"/>
              <w:marRight w:val="0"/>
              <w:marTop w:val="0"/>
              <w:marBottom w:val="0"/>
              <w:divBdr>
                <w:top w:val="none" w:sz="0" w:space="0" w:color="auto"/>
                <w:left w:val="none" w:sz="0" w:space="0" w:color="auto"/>
                <w:bottom w:val="none" w:sz="0" w:space="0" w:color="auto"/>
                <w:right w:val="none" w:sz="0" w:space="0" w:color="auto"/>
              </w:divBdr>
            </w:div>
          </w:divsChild>
        </w:div>
        <w:div w:id="743602669">
          <w:marLeft w:val="0"/>
          <w:marRight w:val="0"/>
          <w:marTop w:val="120"/>
          <w:marBottom w:val="0"/>
          <w:divBdr>
            <w:top w:val="none" w:sz="0" w:space="0" w:color="auto"/>
            <w:left w:val="none" w:sz="0" w:space="0" w:color="auto"/>
            <w:bottom w:val="none" w:sz="0" w:space="0" w:color="auto"/>
            <w:right w:val="none" w:sz="0" w:space="0" w:color="auto"/>
          </w:divBdr>
          <w:divsChild>
            <w:div w:id="6749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2020-05-12T15:59:00Z</dcterms:created>
  <dcterms:modified xsi:type="dcterms:W3CDTF">2020-05-12T16:02:00Z</dcterms:modified>
</cp:coreProperties>
</file>