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55338" w14:textId="77777777" w:rsidR="003917B9" w:rsidRPr="003917B9" w:rsidRDefault="003917B9" w:rsidP="003917B9">
      <w:pPr>
        <w:pStyle w:val="NormalWeb"/>
        <w:shd w:val="clear" w:color="auto" w:fill="FFFFFF"/>
        <w:spacing w:before="0" w:beforeAutospacing="0" w:after="90" w:afterAutospacing="0"/>
        <w:rPr>
          <w:rFonts w:asciiTheme="minorHAnsi" w:eastAsia=".SFNSText-Regular" w:hAnsiTheme="minorHAnsi" w:cs=".SFNSText-Regular"/>
          <w:color w:val="1D2129"/>
        </w:rPr>
      </w:pPr>
      <w:r w:rsidRPr="003917B9">
        <w:rPr>
          <w:rFonts w:asciiTheme="minorHAnsi" w:eastAsia=".SFNSText-Regular" w:hAnsiTheme="minorHAnsi" w:cs=".SFNSText-Regular"/>
          <w:color w:val="1D2129"/>
        </w:rPr>
        <w:t>MENER LA TRANSFORMATION #3</w:t>
      </w:r>
    </w:p>
    <w:p w14:paraId="10466CFB" w14:textId="3D11082A" w:rsidR="003917B9" w:rsidRDefault="003917B9" w:rsidP="003917B9">
      <w:pPr>
        <w:pStyle w:val="NormalWeb"/>
        <w:shd w:val="clear" w:color="auto" w:fill="FFFFFF"/>
        <w:spacing w:before="90" w:beforeAutospacing="0" w:after="90" w:afterAutospacing="0"/>
        <w:rPr>
          <w:rFonts w:asciiTheme="minorHAnsi" w:eastAsia=".SFNSText-Regular" w:hAnsiTheme="minorHAnsi" w:cs=".SFNSText-Regular"/>
          <w:color w:val="1D2129"/>
        </w:rPr>
      </w:pPr>
      <w:r w:rsidRPr="003917B9">
        <w:rPr>
          <w:rFonts w:asciiTheme="minorHAnsi" w:eastAsia=".SFNSText-Regular" w:hAnsiTheme="minorHAnsi" w:cs=".SFNSText-Regular"/>
          <w:color w:val="1D2129"/>
        </w:rPr>
        <w:t>DEFINIR LE DEVELOPPEMENT HOLISTIQUE</w:t>
      </w:r>
    </w:p>
    <w:p w14:paraId="5173109E" w14:textId="77777777" w:rsidR="003917B9" w:rsidRPr="003917B9" w:rsidRDefault="003917B9" w:rsidP="003917B9">
      <w:pPr>
        <w:pStyle w:val="NormalWeb"/>
        <w:shd w:val="clear" w:color="auto" w:fill="FFFFFF"/>
        <w:spacing w:before="90" w:beforeAutospacing="0" w:after="90" w:afterAutospacing="0"/>
        <w:rPr>
          <w:rFonts w:asciiTheme="minorHAnsi" w:eastAsia=".SFNSText-Regular" w:hAnsiTheme="minorHAnsi" w:cs=".SFNSText-Regular"/>
          <w:color w:val="1D2129"/>
        </w:rPr>
      </w:pPr>
    </w:p>
    <w:p w14:paraId="78CF804B" w14:textId="60EDF7DC" w:rsidR="003917B9" w:rsidRDefault="003917B9" w:rsidP="003917B9">
      <w:pPr>
        <w:pStyle w:val="NormalWeb"/>
        <w:shd w:val="clear" w:color="auto" w:fill="FFFFFF"/>
        <w:spacing w:before="90" w:beforeAutospacing="0" w:after="90" w:afterAutospacing="0"/>
        <w:rPr>
          <w:rStyle w:val="textexposedshow"/>
          <w:rFonts w:asciiTheme="minorHAnsi" w:eastAsia=".SFNSText-Regular" w:hAnsiTheme="minorHAnsi" w:cs=".SFNSText-Regular"/>
          <w:color w:val="1D2129"/>
        </w:rPr>
      </w:pPr>
      <w:r w:rsidRPr="003917B9">
        <w:rPr>
          <w:rFonts w:asciiTheme="minorHAnsi" w:eastAsia=".SFNSText-Regular" w:hAnsiTheme="minorHAnsi" w:cs=".SFNSText-Regular"/>
          <w:color w:val="1D2129"/>
        </w:rPr>
        <w:t>Le but de la transformation est le DEVELOPPEMENT HOLISTIQUE. Afin de clarifier la vision du leadership transformatif, il est important d’aiguiser notre compréhension sur à quoi va ressembler le résultat final. Quand la transformation a lieu, il existe un développement holistique dynamique et progressif qui affecte positivement toutes les sphères de la société – spirituelle, émotionnelle, intellectuelle, social et</w:t>
      </w:r>
      <w:r w:rsidR="009E51F8">
        <w:rPr>
          <w:rFonts w:asciiTheme="minorHAnsi" w:eastAsia=".SFNSText-Regular" w:hAnsiTheme="minorHAnsi" w:cs=".SFNSText-Regular"/>
          <w:color w:val="1D2129"/>
        </w:rPr>
        <w:t xml:space="preserve"> </w:t>
      </w:r>
      <w:bookmarkStart w:id="0" w:name="_GoBack"/>
      <w:bookmarkEnd w:id="0"/>
      <w:r w:rsidRPr="003917B9">
        <w:rPr>
          <w:rStyle w:val="textexposedshow"/>
          <w:rFonts w:asciiTheme="minorHAnsi" w:eastAsia=".SFNSText-Regular" w:hAnsiTheme="minorHAnsi" w:cs=".SFNSText-Regular"/>
          <w:color w:val="1D2129"/>
        </w:rPr>
        <w:t>matérielle.</w:t>
      </w:r>
    </w:p>
    <w:p w14:paraId="3B69BB5D" w14:textId="77777777" w:rsidR="003917B9" w:rsidRPr="003917B9" w:rsidRDefault="003917B9" w:rsidP="003917B9">
      <w:pPr>
        <w:pStyle w:val="NormalWeb"/>
        <w:shd w:val="clear" w:color="auto" w:fill="FFFFFF"/>
        <w:spacing w:before="90" w:beforeAutospacing="0" w:after="90" w:afterAutospacing="0"/>
        <w:rPr>
          <w:rFonts w:asciiTheme="minorHAnsi" w:eastAsia=".SFNSText-Regular" w:hAnsiTheme="minorHAnsi" w:cs=".SFNSText-Regular"/>
          <w:color w:val="1D2129"/>
        </w:rPr>
      </w:pPr>
    </w:p>
    <w:p w14:paraId="4B79B668" w14:textId="6245BE9E" w:rsidR="003917B9" w:rsidRDefault="003917B9" w:rsidP="003917B9">
      <w:pPr>
        <w:pStyle w:val="NormalWeb"/>
        <w:shd w:val="clear" w:color="auto" w:fill="FFFFFF"/>
        <w:spacing w:before="0" w:beforeAutospacing="0" w:after="90" w:afterAutospacing="0"/>
        <w:rPr>
          <w:rFonts w:asciiTheme="minorHAnsi" w:eastAsia=".SFNSText-Regular" w:hAnsiTheme="minorHAnsi" w:cs=".SFNSText-Regular"/>
          <w:color w:val="1D2129"/>
        </w:rPr>
      </w:pPr>
      <w:r w:rsidRPr="003917B9">
        <w:rPr>
          <w:rFonts w:asciiTheme="minorHAnsi" w:eastAsia=".SFNSText-Regular" w:hAnsiTheme="minorHAnsi" w:cs=".SFNSText-Regular"/>
          <w:color w:val="1D2129"/>
        </w:rPr>
        <w:t>Les compréhensions contemporaines populaires du développement placent l’accent sur le développement économique, scientifique et technologique. En d’autres termes, le développement est habituellement accès sur ce que les gouvernements et les citoyens veulent avoir. Une très petite attention est portée sur ce que les citoyens aimeraient devenir. Par conséquent, nous avons d’innombrables cas dans lesquels les citoyens des communautés et nations qui connaissent un très grand avancement technologique, infrastructurel et économique, cherchent toujours à trouver un sens à la vie. Ce n’est pas une simple coïncidence si le taux de suicide le plus élevé est inventorié dans les pays appartenant au premier monde dû à leur niveau de développement comparativement supérieur. Les pays du premier monde ont aussi les divisions sociales accentuées entre différentes races et classes.</w:t>
      </w:r>
    </w:p>
    <w:p w14:paraId="28AE9974" w14:textId="77777777" w:rsidR="003917B9" w:rsidRPr="003917B9" w:rsidRDefault="003917B9" w:rsidP="003917B9">
      <w:pPr>
        <w:pStyle w:val="NormalWeb"/>
        <w:shd w:val="clear" w:color="auto" w:fill="FFFFFF"/>
        <w:spacing w:before="0" w:beforeAutospacing="0" w:after="90" w:afterAutospacing="0"/>
        <w:rPr>
          <w:rFonts w:asciiTheme="minorHAnsi" w:eastAsia=".SFNSText-Regular" w:hAnsiTheme="minorHAnsi" w:cs=".SFNSText-Regular"/>
          <w:color w:val="1D2129"/>
        </w:rPr>
      </w:pPr>
    </w:p>
    <w:p w14:paraId="175782AF" w14:textId="4D41B9C0" w:rsidR="003917B9" w:rsidRDefault="003917B9" w:rsidP="003917B9">
      <w:pPr>
        <w:pStyle w:val="NormalWeb"/>
        <w:shd w:val="clear" w:color="auto" w:fill="FFFFFF"/>
        <w:spacing w:before="90" w:beforeAutospacing="0" w:after="90" w:afterAutospacing="0"/>
        <w:rPr>
          <w:rFonts w:asciiTheme="minorHAnsi" w:eastAsia=".SFNSText-Regular" w:hAnsiTheme="minorHAnsi" w:cs=".SFNSText-Regular"/>
          <w:color w:val="1D2129"/>
        </w:rPr>
      </w:pPr>
      <w:r w:rsidRPr="003917B9">
        <w:rPr>
          <w:rFonts w:asciiTheme="minorHAnsi" w:eastAsia=".SFNSText-Regular" w:hAnsiTheme="minorHAnsi" w:cs=".SFNSText-Regular"/>
          <w:color w:val="1D2129"/>
        </w:rPr>
        <w:t>Il y a besoin d’un nouveau paradigme de développement. Le développement doit avoir comme fondation UNE VISION MORALE qui est basée sur DES VALEURS MORALES sélectionnées intentionnellement. La vision de ce que nous aimerions devenir devrait être le fondement de ce que nous souhaitons avoir. Aucune communauté ou nation ne peut se développer alors que ses citoyens vivent et possèdent des valeurs qui se contredisent.</w:t>
      </w:r>
    </w:p>
    <w:p w14:paraId="6D7FE6F2" w14:textId="77777777" w:rsidR="003917B9" w:rsidRPr="003917B9" w:rsidRDefault="003917B9" w:rsidP="003917B9">
      <w:pPr>
        <w:pStyle w:val="NormalWeb"/>
        <w:shd w:val="clear" w:color="auto" w:fill="FFFFFF"/>
        <w:spacing w:before="90" w:beforeAutospacing="0" w:after="90" w:afterAutospacing="0"/>
        <w:rPr>
          <w:rFonts w:asciiTheme="minorHAnsi" w:eastAsia=".SFNSText-Regular" w:hAnsiTheme="minorHAnsi" w:cs=".SFNSText-Regular"/>
          <w:color w:val="1D2129"/>
        </w:rPr>
      </w:pPr>
    </w:p>
    <w:p w14:paraId="133D3151" w14:textId="77777777" w:rsidR="003917B9" w:rsidRPr="003917B9" w:rsidRDefault="003917B9" w:rsidP="003917B9">
      <w:pPr>
        <w:pStyle w:val="NormalWeb"/>
        <w:shd w:val="clear" w:color="auto" w:fill="FFFFFF"/>
        <w:spacing w:before="90" w:beforeAutospacing="0" w:after="90" w:afterAutospacing="0"/>
        <w:rPr>
          <w:rFonts w:asciiTheme="minorHAnsi" w:eastAsia=".SFNSText-Regular" w:hAnsiTheme="minorHAnsi" w:cs=".SFNSText-Regular"/>
          <w:color w:val="1D2129"/>
        </w:rPr>
      </w:pPr>
      <w:r w:rsidRPr="003917B9">
        <w:rPr>
          <w:rFonts w:asciiTheme="minorHAnsi" w:eastAsia=".SFNSText-Regular" w:hAnsiTheme="minorHAnsi" w:cs=".SFNSText-Regular"/>
          <w:color w:val="1D2129"/>
        </w:rPr>
        <w:t>Les valeurs morales sont à leur tour basées sur les VERTUS. Trois exemples de vertus parmi lesquels les valeurs morales peuvent être dérivées sont l’amour, la droiture et la justice. Cela fait de ces vertus et du caractère divin la fondation essentielle du développement holistique dans les communautés et sociétés.</w:t>
      </w:r>
    </w:p>
    <w:p w14:paraId="47EC8D2C" w14:textId="77777777" w:rsidR="00A126EC" w:rsidRPr="003917B9" w:rsidRDefault="009E51F8"/>
    <w:sectPr w:rsidR="00A126EC" w:rsidRPr="003917B9"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FNSText-Regular">
    <w:altName w:val="Arial Unicode MS"/>
    <w:panose1 w:val="020B0604020202020204"/>
    <w:charset w:val="88"/>
    <w:family w:val="swiss"/>
    <w:pitch w:val="variable"/>
    <w:sig w:usb0="20002A8F" w:usb1="08080003" w:usb2="00000010" w:usb3="00000000" w:csb0="001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B9"/>
    <w:rsid w:val="003917B9"/>
    <w:rsid w:val="009B0814"/>
    <w:rsid w:val="009E51F8"/>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B813"/>
  <w15:chartTrackingRefBased/>
  <w15:docId w15:val="{58DDD05E-C7D0-3D49-B26F-7CBEB1DB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7B9"/>
    <w:pPr>
      <w:spacing w:before="100" w:beforeAutospacing="1" w:after="100" w:afterAutospacing="1"/>
    </w:pPr>
    <w:rPr>
      <w:rFonts w:ascii="Times New Roman" w:eastAsia="Times New Roman" w:hAnsi="Times New Roman" w:cs="Times New Roman"/>
    </w:rPr>
  </w:style>
  <w:style w:type="character" w:customStyle="1" w:styleId="textexposedshow">
    <w:name w:val="text_exposed_show"/>
    <w:basedOn w:val="DefaultParagraphFont"/>
    <w:rsid w:val="00391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164948">
      <w:bodyDiv w:val="1"/>
      <w:marLeft w:val="0"/>
      <w:marRight w:val="0"/>
      <w:marTop w:val="0"/>
      <w:marBottom w:val="0"/>
      <w:divBdr>
        <w:top w:val="none" w:sz="0" w:space="0" w:color="auto"/>
        <w:left w:val="none" w:sz="0" w:space="0" w:color="auto"/>
        <w:bottom w:val="none" w:sz="0" w:space="0" w:color="auto"/>
        <w:right w:val="none" w:sz="0" w:space="0" w:color="auto"/>
      </w:divBdr>
      <w:divsChild>
        <w:div w:id="1593051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2</cp:revision>
  <dcterms:created xsi:type="dcterms:W3CDTF">2019-02-04T19:11:00Z</dcterms:created>
  <dcterms:modified xsi:type="dcterms:W3CDTF">2019-02-04T19:12:00Z</dcterms:modified>
</cp:coreProperties>
</file>