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DD41B" w14:textId="77777777" w:rsidR="00140CB6" w:rsidRPr="003A5CA6" w:rsidRDefault="00140CB6" w:rsidP="00140CB6">
      <w:pPr>
        <w:shd w:val="clear" w:color="auto" w:fill="FFFFFF"/>
        <w:rPr>
          <w:rFonts w:ascii="Times New Roman" w:eastAsia="Times New Roman" w:hAnsi="Times New Roman" w:cs="Times New Roman"/>
          <w:b/>
          <w:bCs/>
          <w:color w:val="050505"/>
          <w:sz w:val="23"/>
          <w:szCs w:val="23"/>
          <w:lang w:val="fr-FR"/>
        </w:rPr>
      </w:pPr>
      <w:r w:rsidRPr="003A5CA6">
        <w:rPr>
          <w:rFonts w:ascii="Times New Roman" w:eastAsia="Times New Roman" w:hAnsi="Times New Roman" w:cs="Times New Roman"/>
          <w:b/>
          <w:bCs/>
          <w:color w:val="050505"/>
          <w:sz w:val="23"/>
          <w:szCs w:val="23"/>
          <w:lang w:val="fr-FR"/>
        </w:rPr>
        <w:t>MENER LA TRANSFORMATION # 73</w:t>
      </w:r>
    </w:p>
    <w:p w14:paraId="14EEE455" w14:textId="77777777" w:rsidR="00140CB6" w:rsidRPr="003A5CA6" w:rsidRDefault="00140CB6" w:rsidP="00140CB6">
      <w:pPr>
        <w:shd w:val="clear" w:color="auto" w:fill="FFFFFF"/>
        <w:rPr>
          <w:rFonts w:ascii="Times New Roman" w:eastAsia="Times New Roman" w:hAnsi="Times New Roman" w:cs="Times New Roman"/>
          <w:b/>
          <w:bCs/>
          <w:color w:val="050505"/>
          <w:sz w:val="23"/>
          <w:szCs w:val="23"/>
          <w:lang w:val="fr-FR"/>
        </w:rPr>
      </w:pPr>
      <w:r w:rsidRPr="003A5CA6">
        <w:rPr>
          <w:rFonts w:ascii="Times New Roman" w:eastAsia="Times New Roman" w:hAnsi="Times New Roman" w:cs="Times New Roman"/>
          <w:b/>
          <w:bCs/>
          <w:color w:val="050505"/>
          <w:sz w:val="23"/>
          <w:szCs w:val="23"/>
          <w:lang w:val="fr-FR"/>
        </w:rPr>
        <w:t>ASSURER LA CONTINUITÉ ORGANISATIONNELLE</w:t>
      </w:r>
    </w:p>
    <w:p w14:paraId="2BBA4029" w14:textId="77777777" w:rsidR="00140CB6" w:rsidRDefault="00140CB6" w:rsidP="00140CB6">
      <w:pPr>
        <w:shd w:val="clear" w:color="auto" w:fill="FFFFFF"/>
        <w:rPr>
          <w:rFonts w:ascii="Times New Roman" w:eastAsia="Times New Roman" w:hAnsi="Times New Roman" w:cs="Times New Roman"/>
          <w:color w:val="050505"/>
          <w:sz w:val="23"/>
          <w:szCs w:val="23"/>
          <w:lang w:val="fr-FR"/>
        </w:rPr>
      </w:pPr>
    </w:p>
    <w:p w14:paraId="233C2FFA" w14:textId="77777777" w:rsidR="00140CB6" w:rsidRPr="003A5CA6" w:rsidRDefault="00140CB6" w:rsidP="00140CB6">
      <w:pPr>
        <w:shd w:val="clear" w:color="auto" w:fill="FFFFFF"/>
        <w:rPr>
          <w:rFonts w:ascii="Times New Roman" w:eastAsia="Times New Roman" w:hAnsi="Times New Roman" w:cs="Times New Roman"/>
          <w:color w:val="050505"/>
          <w:sz w:val="23"/>
          <w:szCs w:val="23"/>
          <w:lang w:val="fr-FR"/>
        </w:rPr>
      </w:pPr>
      <w:r w:rsidRPr="003A5CA6">
        <w:rPr>
          <w:rFonts w:ascii="Times New Roman" w:eastAsia="Times New Roman" w:hAnsi="Times New Roman" w:cs="Times New Roman"/>
          <w:color w:val="050505"/>
          <w:sz w:val="23"/>
          <w:szCs w:val="23"/>
          <w:lang w:val="fr-FR"/>
        </w:rPr>
        <w:t>Il est essentiel de surmonter les menaces qui pèsent sur la continuité dans les organisations - Bureaucratie, Piège de la réussite de l'entrepreneuriat, Appropriation malsaine, Leaders invisibles, Dégénérescence morale interne - afin de donner aux leaders actuels et futurs les moyens d'amener les organisations à des niveaux plus élevés de développement et de performance. Voici quelques étapes essentielles pour surmonter les menaces à la continuité organisationnelle.</w:t>
      </w:r>
    </w:p>
    <w:p w14:paraId="57093D72" w14:textId="77777777" w:rsidR="00140CB6" w:rsidRPr="003A5CA6" w:rsidRDefault="00140CB6" w:rsidP="00140CB6">
      <w:pPr>
        <w:shd w:val="clear" w:color="auto" w:fill="FFFFFF"/>
        <w:rPr>
          <w:rFonts w:ascii="Times New Roman" w:eastAsia="Times New Roman" w:hAnsi="Times New Roman" w:cs="Times New Roman"/>
          <w:color w:val="050505"/>
          <w:sz w:val="23"/>
          <w:szCs w:val="23"/>
          <w:lang w:val="fr-FR"/>
        </w:rPr>
      </w:pPr>
    </w:p>
    <w:p w14:paraId="18871E06" w14:textId="77777777" w:rsidR="00140CB6" w:rsidRPr="003A5CA6" w:rsidRDefault="00140CB6" w:rsidP="00140CB6">
      <w:pPr>
        <w:shd w:val="clear" w:color="auto" w:fill="FFFFFF"/>
        <w:rPr>
          <w:rFonts w:ascii="Times New Roman" w:eastAsia="Times New Roman" w:hAnsi="Times New Roman" w:cs="Times New Roman"/>
          <w:color w:val="050505"/>
          <w:sz w:val="23"/>
          <w:szCs w:val="23"/>
          <w:lang w:val="fr-FR"/>
        </w:rPr>
      </w:pPr>
      <w:r w:rsidRPr="003A5CA6">
        <w:rPr>
          <w:rFonts w:ascii="Times New Roman" w:eastAsia="Times New Roman" w:hAnsi="Times New Roman" w:cs="Times New Roman"/>
          <w:color w:val="050505"/>
          <w:sz w:val="23"/>
          <w:szCs w:val="23"/>
          <w:lang w:val="fr-FR"/>
        </w:rPr>
        <w:t>RÉALIGNER À LA MISSION CENTRALE</w:t>
      </w:r>
    </w:p>
    <w:p w14:paraId="12979D55" w14:textId="77777777" w:rsidR="00140CB6" w:rsidRPr="003A5CA6" w:rsidRDefault="00140CB6" w:rsidP="00140CB6">
      <w:pPr>
        <w:shd w:val="clear" w:color="auto" w:fill="FFFFFF"/>
        <w:rPr>
          <w:rFonts w:ascii="Times New Roman" w:eastAsia="Times New Roman" w:hAnsi="Times New Roman" w:cs="Times New Roman"/>
          <w:color w:val="050505"/>
          <w:sz w:val="23"/>
          <w:szCs w:val="23"/>
          <w:lang w:val="fr-FR"/>
        </w:rPr>
      </w:pPr>
      <w:r w:rsidRPr="003A5CA6">
        <w:rPr>
          <w:rFonts w:ascii="Times New Roman" w:eastAsia="Times New Roman" w:hAnsi="Times New Roman" w:cs="Times New Roman"/>
          <w:color w:val="050505"/>
          <w:sz w:val="23"/>
          <w:szCs w:val="23"/>
          <w:lang w:val="fr-FR"/>
        </w:rPr>
        <w:t>Un leadership organisationnel efficace nécessite une révision continue de la vision et de la mission. Des réponses honnêtes aux questions suivantes sont essentielles. Pourquoi l'organisation a-t-elle été créée en premier lieu ? Quelle était la vision et la mission d’origine ? Que faudrait-il pour réaligner le leadership et les opérations sur la vision et la mission d’origine ?</w:t>
      </w:r>
    </w:p>
    <w:p w14:paraId="5D7B6E7D" w14:textId="77777777" w:rsidR="00140CB6" w:rsidRPr="003A5CA6" w:rsidRDefault="00140CB6" w:rsidP="00140CB6">
      <w:pPr>
        <w:shd w:val="clear" w:color="auto" w:fill="FFFFFF"/>
        <w:rPr>
          <w:rFonts w:ascii="Times New Roman" w:eastAsia="Times New Roman" w:hAnsi="Times New Roman" w:cs="Times New Roman"/>
          <w:color w:val="050505"/>
          <w:sz w:val="23"/>
          <w:szCs w:val="23"/>
          <w:lang w:val="fr-FR"/>
        </w:rPr>
      </w:pPr>
    </w:p>
    <w:p w14:paraId="634A9C7B" w14:textId="77777777" w:rsidR="00140CB6" w:rsidRPr="003A5CA6" w:rsidRDefault="00140CB6" w:rsidP="00140CB6">
      <w:pPr>
        <w:shd w:val="clear" w:color="auto" w:fill="FFFFFF"/>
        <w:rPr>
          <w:rFonts w:ascii="Times New Roman" w:eastAsia="Times New Roman" w:hAnsi="Times New Roman" w:cs="Times New Roman"/>
          <w:color w:val="050505"/>
          <w:sz w:val="23"/>
          <w:szCs w:val="23"/>
          <w:lang w:val="fr-FR"/>
        </w:rPr>
      </w:pPr>
      <w:r w:rsidRPr="003A5CA6">
        <w:rPr>
          <w:rFonts w:ascii="Times New Roman" w:eastAsia="Times New Roman" w:hAnsi="Times New Roman" w:cs="Times New Roman"/>
          <w:color w:val="050505"/>
          <w:sz w:val="23"/>
          <w:szCs w:val="23"/>
          <w:lang w:val="fr-FR"/>
        </w:rPr>
        <w:t xml:space="preserve">À moins qu'il n'y ait une raison impérieuse de changer la vision ou la mission d'origine, il est impératif que les leaders prennent les décisions difficiles nécessaires pour récupérer et </w:t>
      </w:r>
      <w:proofErr w:type="spellStart"/>
      <w:r w:rsidRPr="003A5CA6">
        <w:rPr>
          <w:rFonts w:ascii="Times New Roman" w:eastAsia="Times New Roman" w:hAnsi="Times New Roman" w:cs="Times New Roman"/>
          <w:color w:val="050505"/>
          <w:sz w:val="23"/>
          <w:szCs w:val="23"/>
          <w:lang w:val="fr-FR"/>
        </w:rPr>
        <w:t>recentraliser</w:t>
      </w:r>
      <w:proofErr w:type="spellEnd"/>
      <w:r w:rsidRPr="003A5CA6">
        <w:rPr>
          <w:rFonts w:ascii="Times New Roman" w:eastAsia="Times New Roman" w:hAnsi="Times New Roman" w:cs="Times New Roman"/>
          <w:color w:val="050505"/>
          <w:sz w:val="23"/>
          <w:szCs w:val="23"/>
          <w:lang w:val="fr-FR"/>
        </w:rPr>
        <w:t xml:space="preserve"> la vision et la mission fondamentales de l'organisation.</w:t>
      </w:r>
    </w:p>
    <w:p w14:paraId="40620A2D" w14:textId="77777777" w:rsidR="00140CB6" w:rsidRPr="003A5CA6" w:rsidRDefault="00140CB6" w:rsidP="00140CB6">
      <w:pPr>
        <w:shd w:val="clear" w:color="auto" w:fill="FFFFFF"/>
        <w:rPr>
          <w:rFonts w:ascii="Times New Roman" w:eastAsia="Times New Roman" w:hAnsi="Times New Roman" w:cs="Times New Roman"/>
          <w:color w:val="050505"/>
          <w:sz w:val="23"/>
          <w:szCs w:val="23"/>
          <w:lang w:val="fr-FR"/>
        </w:rPr>
      </w:pPr>
    </w:p>
    <w:p w14:paraId="0C2D44FB" w14:textId="77777777" w:rsidR="00140CB6" w:rsidRPr="003A5CA6" w:rsidRDefault="00140CB6" w:rsidP="00140CB6">
      <w:pPr>
        <w:shd w:val="clear" w:color="auto" w:fill="FFFFFF"/>
        <w:rPr>
          <w:rFonts w:ascii="Times New Roman" w:eastAsia="Times New Roman" w:hAnsi="Times New Roman" w:cs="Times New Roman"/>
          <w:color w:val="050505"/>
          <w:sz w:val="23"/>
          <w:szCs w:val="23"/>
          <w:lang w:val="fr-FR"/>
        </w:rPr>
      </w:pPr>
    </w:p>
    <w:p w14:paraId="3FBC027D" w14:textId="77777777" w:rsidR="00140CB6" w:rsidRPr="003A5CA6" w:rsidRDefault="00140CB6" w:rsidP="00140CB6">
      <w:pPr>
        <w:shd w:val="clear" w:color="auto" w:fill="FFFFFF"/>
        <w:rPr>
          <w:rFonts w:ascii="Times New Roman" w:eastAsia="Times New Roman" w:hAnsi="Times New Roman" w:cs="Times New Roman"/>
          <w:color w:val="050505"/>
          <w:sz w:val="23"/>
          <w:szCs w:val="23"/>
          <w:lang w:val="fr-FR"/>
        </w:rPr>
      </w:pPr>
      <w:r w:rsidRPr="003A5CA6">
        <w:rPr>
          <w:rFonts w:ascii="Times New Roman" w:eastAsia="Times New Roman" w:hAnsi="Times New Roman" w:cs="Times New Roman"/>
          <w:color w:val="050505"/>
          <w:sz w:val="23"/>
          <w:szCs w:val="23"/>
          <w:lang w:val="fr-FR"/>
        </w:rPr>
        <w:t>RÉCUPÉRER LES VALEURS FONDAMENTALES</w:t>
      </w:r>
    </w:p>
    <w:p w14:paraId="2AB83CD2" w14:textId="77777777" w:rsidR="00140CB6" w:rsidRPr="003A5CA6" w:rsidRDefault="00140CB6" w:rsidP="00140CB6">
      <w:pPr>
        <w:shd w:val="clear" w:color="auto" w:fill="FFFFFF"/>
        <w:rPr>
          <w:rFonts w:ascii="Times New Roman" w:eastAsia="Times New Roman" w:hAnsi="Times New Roman" w:cs="Times New Roman"/>
          <w:color w:val="050505"/>
          <w:sz w:val="23"/>
          <w:szCs w:val="23"/>
          <w:lang w:val="fr-FR"/>
        </w:rPr>
      </w:pPr>
      <w:r w:rsidRPr="003A5CA6">
        <w:rPr>
          <w:rFonts w:ascii="Times New Roman" w:eastAsia="Times New Roman" w:hAnsi="Times New Roman" w:cs="Times New Roman"/>
          <w:color w:val="050505"/>
          <w:sz w:val="23"/>
          <w:szCs w:val="23"/>
          <w:lang w:val="fr-FR"/>
        </w:rPr>
        <w:t>Les valeurs ont à voir avec l'éthique ou le caractère organisationnel. L'expression des valeurs aboutit à une culture organisationnelle. Essentiellement, les valeurs déterminent l'identité interne (caractère) et l'identité externe (culture) des organisations. Lorsque les valeurs sont perdues, les marques organisationnelles sont également perdues.</w:t>
      </w:r>
    </w:p>
    <w:p w14:paraId="7901FBBC" w14:textId="77777777" w:rsidR="00140CB6" w:rsidRPr="003A5CA6" w:rsidRDefault="00140CB6" w:rsidP="00140CB6">
      <w:pPr>
        <w:shd w:val="clear" w:color="auto" w:fill="FFFFFF"/>
        <w:rPr>
          <w:rFonts w:ascii="Times New Roman" w:eastAsia="Times New Roman" w:hAnsi="Times New Roman" w:cs="Times New Roman"/>
          <w:color w:val="050505"/>
          <w:sz w:val="23"/>
          <w:szCs w:val="23"/>
          <w:lang w:val="fr-FR"/>
        </w:rPr>
      </w:pPr>
    </w:p>
    <w:p w14:paraId="5C234505" w14:textId="77777777" w:rsidR="00140CB6" w:rsidRPr="003A5CA6" w:rsidRDefault="00140CB6" w:rsidP="00140CB6">
      <w:pPr>
        <w:shd w:val="clear" w:color="auto" w:fill="FFFFFF"/>
        <w:rPr>
          <w:rFonts w:ascii="Times New Roman" w:eastAsia="Times New Roman" w:hAnsi="Times New Roman" w:cs="Times New Roman"/>
          <w:color w:val="050505"/>
          <w:sz w:val="23"/>
          <w:szCs w:val="23"/>
          <w:lang w:val="fr-FR"/>
        </w:rPr>
      </w:pPr>
      <w:r w:rsidRPr="003A5CA6">
        <w:rPr>
          <w:rFonts w:ascii="Times New Roman" w:eastAsia="Times New Roman" w:hAnsi="Times New Roman" w:cs="Times New Roman"/>
          <w:color w:val="050505"/>
          <w:sz w:val="23"/>
          <w:szCs w:val="23"/>
          <w:lang w:val="fr-FR"/>
        </w:rPr>
        <w:t>Le rétablissement des valeurs nécessite de croire à nouveau en ce que l'organisation représente et en ce qu'elle promet de livrer à la société.</w:t>
      </w:r>
    </w:p>
    <w:p w14:paraId="501BB60B" w14:textId="77777777" w:rsidR="00140CB6" w:rsidRPr="003A5CA6" w:rsidRDefault="00140CB6" w:rsidP="00140CB6">
      <w:pPr>
        <w:shd w:val="clear" w:color="auto" w:fill="FFFFFF"/>
        <w:rPr>
          <w:rFonts w:ascii="Times New Roman" w:eastAsia="Times New Roman" w:hAnsi="Times New Roman" w:cs="Times New Roman"/>
          <w:color w:val="050505"/>
          <w:sz w:val="23"/>
          <w:szCs w:val="23"/>
          <w:lang w:val="fr-FR"/>
        </w:rPr>
      </w:pPr>
    </w:p>
    <w:p w14:paraId="5223AD0B" w14:textId="77777777" w:rsidR="00140CB6" w:rsidRPr="003A5CA6" w:rsidRDefault="00140CB6" w:rsidP="00140CB6">
      <w:pPr>
        <w:shd w:val="clear" w:color="auto" w:fill="FFFFFF"/>
        <w:rPr>
          <w:rFonts w:ascii="Times New Roman" w:eastAsia="Times New Roman" w:hAnsi="Times New Roman" w:cs="Times New Roman"/>
          <w:color w:val="050505"/>
          <w:sz w:val="23"/>
          <w:szCs w:val="23"/>
          <w:lang w:val="fr-FR"/>
        </w:rPr>
      </w:pPr>
      <w:r w:rsidRPr="003A5CA6">
        <w:rPr>
          <w:rFonts w:ascii="Times New Roman" w:eastAsia="Times New Roman" w:hAnsi="Times New Roman" w:cs="Times New Roman"/>
          <w:color w:val="050505"/>
          <w:sz w:val="23"/>
          <w:szCs w:val="23"/>
          <w:lang w:val="fr-FR"/>
        </w:rPr>
        <w:t>APPELER DES LEADERS INVISIBLES POUR COMMANDER</w:t>
      </w:r>
    </w:p>
    <w:p w14:paraId="3DB27229" w14:textId="77777777" w:rsidR="00140CB6" w:rsidRPr="003A5CA6" w:rsidRDefault="00140CB6" w:rsidP="00140CB6">
      <w:pPr>
        <w:shd w:val="clear" w:color="auto" w:fill="FFFFFF"/>
        <w:rPr>
          <w:rFonts w:ascii="Times New Roman" w:eastAsia="Times New Roman" w:hAnsi="Times New Roman" w:cs="Times New Roman"/>
          <w:color w:val="050505"/>
          <w:sz w:val="23"/>
          <w:szCs w:val="23"/>
          <w:lang w:val="fr-FR"/>
        </w:rPr>
      </w:pPr>
      <w:r w:rsidRPr="003A5CA6">
        <w:rPr>
          <w:rFonts w:ascii="Times New Roman" w:eastAsia="Times New Roman" w:hAnsi="Times New Roman" w:cs="Times New Roman"/>
          <w:color w:val="050505"/>
          <w:sz w:val="23"/>
          <w:szCs w:val="23"/>
          <w:lang w:val="fr-FR"/>
        </w:rPr>
        <w:t xml:space="preserve">Le réalignement sur la vision et la mission, et le rétablissement des valeurs ne peuvent se faire sans appeler les leaders invisibles à l'ordre. L'appel à l'ordre des leaders invisibles peut nécessiter de leur donner un ultimatum pour « prendre la bonne forme » ou « </w:t>
      </w:r>
      <w:r w:rsidRPr="003A5CA6">
        <w:rPr>
          <w:rFonts w:ascii="Times New Roman" w:eastAsia="Times New Roman" w:hAnsi="Times New Roman" w:cs="Times New Roman"/>
          <w:color w:val="000000" w:themeColor="text1"/>
          <w:sz w:val="23"/>
          <w:szCs w:val="23"/>
          <w:lang w:val="fr-FR"/>
        </w:rPr>
        <w:t xml:space="preserve">quitter </w:t>
      </w:r>
      <w:r w:rsidRPr="003A5CA6">
        <w:rPr>
          <w:rFonts w:ascii="Times New Roman" w:eastAsia="Times New Roman" w:hAnsi="Times New Roman" w:cs="Times New Roman"/>
          <w:color w:val="050505"/>
          <w:sz w:val="23"/>
          <w:szCs w:val="23"/>
          <w:lang w:val="fr-FR"/>
        </w:rPr>
        <w:t>».</w:t>
      </w:r>
    </w:p>
    <w:p w14:paraId="01D26FB5" w14:textId="77777777" w:rsidR="00140CB6" w:rsidRPr="003A5CA6" w:rsidRDefault="00140CB6" w:rsidP="00140CB6">
      <w:pPr>
        <w:shd w:val="clear" w:color="auto" w:fill="FFFFFF"/>
        <w:rPr>
          <w:rFonts w:ascii="Times New Roman" w:eastAsia="Times New Roman" w:hAnsi="Times New Roman" w:cs="Times New Roman"/>
          <w:color w:val="050505"/>
          <w:sz w:val="23"/>
          <w:szCs w:val="23"/>
          <w:lang w:val="fr-FR"/>
        </w:rPr>
      </w:pPr>
    </w:p>
    <w:p w14:paraId="011419F2" w14:textId="77777777" w:rsidR="00140CB6" w:rsidRPr="003A5CA6" w:rsidRDefault="00140CB6" w:rsidP="00140CB6">
      <w:pPr>
        <w:shd w:val="clear" w:color="auto" w:fill="FFFFFF"/>
        <w:rPr>
          <w:rFonts w:ascii="Times New Roman" w:eastAsia="Times New Roman" w:hAnsi="Times New Roman" w:cs="Times New Roman"/>
          <w:color w:val="050505"/>
          <w:sz w:val="23"/>
          <w:szCs w:val="23"/>
          <w:lang w:val="fr-FR"/>
        </w:rPr>
      </w:pPr>
      <w:r w:rsidRPr="003A5CA6">
        <w:rPr>
          <w:rFonts w:ascii="Times New Roman" w:eastAsia="Times New Roman" w:hAnsi="Times New Roman" w:cs="Times New Roman"/>
          <w:color w:val="050505"/>
          <w:sz w:val="23"/>
          <w:szCs w:val="23"/>
          <w:lang w:val="fr-FR"/>
        </w:rPr>
        <w:t>PROMOUVOIR LES PARTENARIATS</w:t>
      </w:r>
    </w:p>
    <w:p w14:paraId="7B340C50" w14:textId="77777777" w:rsidR="00140CB6" w:rsidRPr="003A5CA6" w:rsidRDefault="00140CB6" w:rsidP="00140CB6">
      <w:pPr>
        <w:shd w:val="clear" w:color="auto" w:fill="FFFFFF"/>
        <w:rPr>
          <w:rFonts w:ascii="Times New Roman" w:eastAsia="Times New Roman" w:hAnsi="Times New Roman" w:cs="Times New Roman"/>
          <w:color w:val="050505"/>
          <w:sz w:val="23"/>
          <w:szCs w:val="23"/>
          <w:lang w:val="fr-FR"/>
        </w:rPr>
      </w:pPr>
      <w:r w:rsidRPr="003A5CA6">
        <w:rPr>
          <w:rFonts w:ascii="Times New Roman" w:eastAsia="Times New Roman" w:hAnsi="Times New Roman" w:cs="Times New Roman"/>
          <w:color w:val="050505"/>
          <w:sz w:val="23"/>
          <w:szCs w:val="23"/>
          <w:lang w:val="fr-FR"/>
        </w:rPr>
        <w:t>Une stratégie clé pour éviter le déclin organisationnel par la bureaucratie ou la dégénérescence morale consiste à croître grâce aux partenariats. Cela signifie engager des institutions partageant les mêmes idées à s'approprier et à gérer d'autres initiatives nécessaires tout en s'en tenant au cœur de métier - vision et mission fondamentales, et valeurs. Cela crée un espace pour les entrepreneurs pour mener d'autres initiatives en développement et nécessaires sans compromettre l'activité principale donnée et les compétences organisationnelles éprouvées.</w:t>
      </w:r>
    </w:p>
    <w:p w14:paraId="16C96121" w14:textId="77777777" w:rsidR="00140CB6" w:rsidRPr="003A5CA6" w:rsidRDefault="00140CB6" w:rsidP="00140CB6">
      <w:pPr>
        <w:shd w:val="clear" w:color="auto" w:fill="FFFFFF"/>
        <w:rPr>
          <w:rFonts w:ascii="Times New Roman" w:eastAsia="Times New Roman" w:hAnsi="Times New Roman" w:cs="Times New Roman"/>
          <w:color w:val="050505"/>
          <w:sz w:val="23"/>
          <w:szCs w:val="23"/>
          <w:lang w:val="fr-FR"/>
        </w:rPr>
      </w:pPr>
      <w:r w:rsidRPr="003A5CA6">
        <w:rPr>
          <w:rFonts w:ascii="Times New Roman" w:eastAsia="Times New Roman" w:hAnsi="Times New Roman" w:cs="Times New Roman"/>
          <w:color w:val="050505"/>
          <w:sz w:val="23"/>
          <w:szCs w:val="23"/>
          <w:lang w:val="fr-FR"/>
        </w:rPr>
        <w:t xml:space="preserve"> </w:t>
      </w:r>
    </w:p>
    <w:p w14:paraId="469FF067" w14:textId="77777777" w:rsidR="00140CB6" w:rsidRPr="003A5CA6" w:rsidRDefault="00140CB6" w:rsidP="00140CB6">
      <w:pPr>
        <w:shd w:val="clear" w:color="auto" w:fill="FFFFFF"/>
        <w:rPr>
          <w:rFonts w:ascii="Times New Roman" w:eastAsia="Times New Roman" w:hAnsi="Times New Roman" w:cs="Times New Roman"/>
          <w:color w:val="050505"/>
          <w:sz w:val="23"/>
          <w:szCs w:val="23"/>
          <w:lang w:val="fr-FR"/>
        </w:rPr>
      </w:pPr>
      <w:r w:rsidRPr="003A5CA6">
        <w:rPr>
          <w:rFonts w:ascii="Times New Roman" w:eastAsia="Times New Roman" w:hAnsi="Times New Roman" w:cs="Times New Roman"/>
          <w:color w:val="050505"/>
          <w:sz w:val="23"/>
          <w:szCs w:val="23"/>
          <w:lang w:val="fr-FR"/>
        </w:rPr>
        <w:t>Cela devrait être fait dans l'esprit du leadership collaboratif qui conduit à une meilleure performance dans le cycle de vie organisationnel.</w:t>
      </w:r>
    </w:p>
    <w:p w14:paraId="00D668DA" w14:textId="77777777" w:rsidR="00140CB6" w:rsidRPr="003A5CA6" w:rsidRDefault="00140CB6" w:rsidP="00140CB6">
      <w:pPr>
        <w:shd w:val="clear" w:color="auto" w:fill="FFFFFF"/>
        <w:rPr>
          <w:rFonts w:ascii="Times New Roman" w:eastAsia="Times New Roman" w:hAnsi="Times New Roman" w:cs="Times New Roman"/>
          <w:color w:val="050505"/>
          <w:sz w:val="23"/>
          <w:szCs w:val="23"/>
          <w:lang w:val="fr-FR"/>
        </w:rPr>
      </w:pPr>
    </w:p>
    <w:p w14:paraId="3C8126F9" w14:textId="77777777" w:rsidR="00140CB6" w:rsidRPr="003A5CA6" w:rsidRDefault="00140CB6" w:rsidP="00140CB6">
      <w:pPr>
        <w:shd w:val="clear" w:color="auto" w:fill="FFFFFF"/>
        <w:rPr>
          <w:rFonts w:ascii="Times New Roman" w:eastAsia="Times New Roman" w:hAnsi="Times New Roman" w:cs="Times New Roman"/>
          <w:color w:val="050505"/>
          <w:sz w:val="23"/>
          <w:szCs w:val="23"/>
          <w:lang w:val="fr-FR"/>
        </w:rPr>
      </w:pPr>
      <w:r w:rsidRPr="003A5CA6">
        <w:rPr>
          <w:rFonts w:ascii="Times New Roman" w:eastAsia="Times New Roman" w:hAnsi="Times New Roman" w:cs="Times New Roman"/>
          <w:color w:val="050505"/>
          <w:sz w:val="23"/>
          <w:szCs w:val="23"/>
          <w:lang w:val="fr-FR"/>
        </w:rPr>
        <w:t>QUESTIONS DE RÉFLEXION</w:t>
      </w:r>
    </w:p>
    <w:p w14:paraId="41C0E5A4" w14:textId="77777777" w:rsidR="00140CB6" w:rsidRPr="003A5CA6" w:rsidRDefault="00140CB6" w:rsidP="00140CB6">
      <w:pPr>
        <w:shd w:val="clear" w:color="auto" w:fill="FFFFFF"/>
        <w:rPr>
          <w:rFonts w:ascii="Times New Roman" w:eastAsia="Times New Roman" w:hAnsi="Times New Roman" w:cs="Times New Roman"/>
          <w:color w:val="050505"/>
          <w:sz w:val="23"/>
          <w:szCs w:val="23"/>
          <w:lang w:val="fr-FR"/>
        </w:rPr>
      </w:pPr>
      <w:r w:rsidRPr="003A5CA6">
        <w:rPr>
          <w:rFonts w:ascii="Times New Roman" w:eastAsia="Times New Roman" w:hAnsi="Times New Roman" w:cs="Times New Roman"/>
          <w:color w:val="050505"/>
          <w:sz w:val="23"/>
          <w:szCs w:val="23"/>
          <w:lang w:val="fr-FR"/>
        </w:rPr>
        <w:t>1. Que devez-vous faire différemment pour assurer la pérennité de votre organisation ?</w:t>
      </w:r>
    </w:p>
    <w:p w14:paraId="62112D78" w14:textId="699669FB" w:rsidR="00A126EC" w:rsidRPr="00140CB6" w:rsidRDefault="00140CB6" w:rsidP="00140CB6">
      <w:pPr>
        <w:shd w:val="clear" w:color="auto" w:fill="FFFFFF"/>
        <w:rPr>
          <w:rFonts w:ascii="Times New Roman" w:eastAsia="Times New Roman" w:hAnsi="Times New Roman" w:cs="Times New Roman"/>
          <w:color w:val="050505"/>
          <w:sz w:val="23"/>
          <w:szCs w:val="23"/>
          <w:lang w:val="fr-FR"/>
        </w:rPr>
      </w:pPr>
      <w:r w:rsidRPr="003A5CA6">
        <w:rPr>
          <w:rFonts w:ascii="Times New Roman" w:eastAsia="Times New Roman" w:hAnsi="Times New Roman" w:cs="Times New Roman"/>
          <w:color w:val="050505"/>
          <w:sz w:val="23"/>
          <w:szCs w:val="23"/>
          <w:lang w:val="fr-FR"/>
        </w:rPr>
        <w:t>2. Comment devriez-vous vous former en tant que leader individuel afin de contribuer le plus efficacement à la pérennité de l’organisation ?</w:t>
      </w:r>
    </w:p>
    <w:sectPr w:rsidR="00A126EC" w:rsidRPr="00140CB6" w:rsidSect="009C700D">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B6"/>
    <w:rsid w:val="00140CB6"/>
    <w:rsid w:val="00452D27"/>
    <w:rsid w:val="009B0814"/>
    <w:rsid w:val="00BC5053"/>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92EAC6"/>
  <w15:chartTrackingRefBased/>
  <w15:docId w15:val="{9EEF3139-4F88-D545-8F16-0E164DC4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40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2020-08-24T16:25:00Z</dcterms:created>
  <dcterms:modified xsi:type="dcterms:W3CDTF">2020-08-24T16:25:00Z</dcterms:modified>
</cp:coreProperties>
</file>